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shd w:val="clear" w:color="auto"/>
        <w:kinsoku/>
        <w:wordWrap/>
        <w:overflowPunct/>
        <w:topLinePunct w:val="0"/>
        <w:autoSpaceDE/>
        <w:autoSpaceDN/>
        <w:bidi w:val="0"/>
        <w:adjustRightInd/>
        <w:snapToGrid/>
        <w:spacing w:before="0" w:after="0" w:line="560" w:lineRule="exact"/>
        <w:jc w:val="center"/>
        <w:textAlignment w:val="auto"/>
        <w:rPr>
          <w:rFonts w:hint="eastAsia" w:ascii="方正小标宋_GBK" w:hAnsi="方正小标宋_GBK" w:eastAsia="方正小标宋_GBK" w:cs="方正小标宋_GBK"/>
          <w:b w:val="0"/>
          <w:bCs w:val="0"/>
          <w:color w:val="auto"/>
          <w:sz w:val="44"/>
          <w:szCs w:val="44"/>
          <w14:ligatures w14:val="none"/>
        </w:rPr>
      </w:pPr>
      <w:r>
        <w:rPr>
          <w:rFonts w:hint="eastAsia" w:ascii="方正小标宋_GBK" w:hAnsi="方正小标宋_GBK" w:eastAsia="方正小标宋_GBK" w:cs="方正小标宋_GBK"/>
          <w:b w:val="0"/>
          <w:bCs w:val="0"/>
          <w:color w:val="auto"/>
          <w:sz w:val="44"/>
          <w:szCs w:val="44"/>
          <w14:ligatures w14:val="none"/>
        </w:rPr>
        <w:t>深圳市国家气候观象台</w:t>
      </w:r>
      <w:r>
        <w:rPr>
          <w:rFonts w:hint="eastAsia" w:ascii="方正小标宋_GBK" w:hAnsi="方正小标宋_GBK" w:eastAsia="方正小标宋_GBK" w:cs="方正小标宋_GBK"/>
          <w:b w:val="0"/>
          <w:bCs w:val="0"/>
          <w:color w:val="auto"/>
          <w:sz w:val="44"/>
          <w:szCs w:val="44"/>
          <w:lang w:eastAsia="zh-CN"/>
          <w14:ligatures w14:val="none"/>
        </w:rPr>
        <w:t>关于</w:t>
      </w:r>
      <w:r>
        <w:rPr>
          <w:rFonts w:hint="eastAsia" w:ascii="方正小标宋_GBK" w:hAnsi="方正小标宋_GBK" w:eastAsia="方正小标宋_GBK" w:cs="方正小标宋_GBK"/>
          <w:b w:val="0"/>
          <w:bCs w:val="0"/>
          <w:color w:val="auto"/>
          <w:sz w:val="44"/>
          <w:szCs w:val="44"/>
          <w14:ligatures w14:val="none"/>
        </w:rPr>
        <w:t>参与完成</w:t>
      </w:r>
    </w:p>
    <w:p>
      <w:pPr>
        <w:pStyle w:val="3"/>
        <w:keepNext/>
        <w:keepLines/>
        <w:pageBreakBefore w:val="0"/>
        <w:widowControl w:val="0"/>
        <w:shd w:val="clear" w:color="auto"/>
        <w:kinsoku/>
        <w:wordWrap/>
        <w:overflowPunct/>
        <w:topLinePunct w:val="0"/>
        <w:autoSpaceDE/>
        <w:autoSpaceDN/>
        <w:bidi w:val="0"/>
        <w:adjustRightInd/>
        <w:snapToGrid/>
        <w:spacing w:before="0" w:after="0" w:line="560" w:lineRule="exact"/>
        <w:jc w:val="center"/>
        <w:textAlignment w:val="auto"/>
        <w:rPr>
          <w:rFonts w:hint="eastAsia" w:ascii="方正小标宋_GBK" w:hAnsi="方正小标宋_GBK" w:eastAsia="方正小标宋_GBK" w:cs="方正小标宋_GBK"/>
          <w:b w:val="0"/>
          <w:bCs w:val="0"/>
          <w:color w:val="auto"/>
          <w:sz w:val="44"/>
          <w:szCs w:val="44"/>
          <w14:ligatures w14:val="none"/>
        </w:rPr>
      </w:pPr>
      <w:r>
        <w:rPr>
          <w:rFonts w:hint="eastAsia" w:ascii="方正小标宋_GBK" w:hAnsi="方正小标宋_GBK" w:eastAsia="方正小标宋_GBK" w:cs="方正小标宋_GBK"/>
          <w:b w:val="0"/>
          <w:bCs w:val="0"/>
          <w:color w:val="auto"/>
          <w:sz w:val="44"/>
          <w:szCs w:val="44"/>
          <w14:ligatures w14:val="none"/>
        </w:rPr>
        <w:t>第一届全国优秀国土空间规划奖</w:t>
      </w:r>
    </w:p>
    <w:p>
      <w:pPr>
        <w:pStyle w:val="3"/>
        <w:keepNext/>
        <w:keepLines/>
        <w:pageBreakBefore w:val="0"/>
        <w:widowControl w:val="0"/>
        <w:shd w:val="clear" w:color="auto"/>
        <w:kinsoku/>
        <w:wordWrap/>
        <w:overflowPunct/>
        <w:topLinePunct w:val="0"/>
        <w:autoSpaceDE/>
        <w:autoSpaceDN/>
        <w:bidi w:val="0"/>
        <w:adjustRightInd/>
        <w:snapToGrid/>
        <w:spacing w:before="0" w:after="0" w:line="560" w:lineRule="exact"/>
        <w:jc w:val="center"/>
        <w:textAlignment w:val="auto"/>
        <w:rPr>
          <w:rFonts w:hint="eastAsia" w:ascii="方正小标宋_GBK" w:hAnsi="方正小标宋_GBK" w:eastAsia="方正小标宋_GBK" w:cs="方正小标宋_GBK"/>
          <w:b w:val="0"/>
          <w:bCs w:val="0"/>
          <w:color w:val="auto"/>
          <w:sz w:val="44"/>
          <w:szCs w:val="44"/>
          <w14:ligatures w14:val="none"/>
        </w:rPr>
      </w:pPr>
      <w:r>
        <w:rPr>
          <w:rFonts w:hint="eastAsia" w:ascii="方正小标宋_GBK" w:hAnsi="方正小标宋_GBK" w:eastAsia="方正小标宋_GBK" w:cs="方正小标宋_GBK"/>
          <w:b w:val="0"/>
          <w:bCs w:val="0"/>
          <w:color w:val="auto"/>
          <w:sz w:val="44"/>
          <w:szCs w:val="44"/>
          <w14:ligatures w14:val="none"/>
        </w:rPr>
        <w:t>的公示</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根据《自然资源部办公厅关于开展第一届全国优秀国土空间规划奖评选工作的通知》（自然资办函〔2025〕1973号）要求，现将我单位拟申报第一届全国优秀国土空间规划奖的“面向暗夜空间保护的城市光环境多尺度遥感建模与优化规划”项目予以公示。</w:t>
      </w:r>
      <w:bookmarkStart w:id="5" w:name="_GoBack"/>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自即日起5个工作日内，</w:t>
      </w:r>
      <w:r>
        <w:rPr>
          <w:rFonts w:hint="eastAsia" w:ascii="仿宋_GB2312" w:hAnsi="仿宋_GB2312" w:eastAsia="仿宋_GB2312" w:cs="仿宋_GB2312"/>
          <w:sz w:val="32"/>
          <w:szCs w:val="32"/>
        </w:rPr>
        <w:t>任何单位或个人对公示项目的创新性、先进性、实用性及推荐材料的真实性和项目主要完成人、主要完成单位及排序有异议的，以书面形式向我单位提出，并提供必要的证明材料，为便于核实查证，确保实事求是、客观公正地处理异议，提出异议的单位或者个人应当表明真实身份，并提供联系方式。凡匿名异议和超出期限的异议，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联系单位：深圳市国家气候观象台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通讯地址：广东深圳市罗湖区东门街道广场北街小区13号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联系电话：0755-88398137</w:t>
      </w:r>
    </w:p>
    <w:p>
      <w:pPr>
        <w:ind w:firstLine="645"/>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深圳市国家气候观象台</w:t>
      </w:r>
    </w:p>
    <w:p>
      <w:pPr>
        <w:ind w:firstLine="645"/>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2025年10月10日</w:t>
      </w:r>
    </w:p>
    <w:p>
      <w:pPr>
        <w:rPr>
          <w:rFonts w:eastAsia="宋体" w:cs="Times New Roman"/>
          <w:b/>
          <w:bCs/>
          <w:sz w:val="36"/>
          <w:szCs w:val="36"/>
        </w:rPr>
      </w:pPr>
      <w:r>
        <w:rPr>
          <w:rFonts w:eastAsia="宋体" w:cs="Times New Roman"/>
          <w:b/>
          <w:bCs/>
          <w:sz w:val="36"/>
          <w:szCs w:val="36"/>
        </w:rPr>
        <w:br w:type="page"/>
      </w:r>
    </w:p>
    <w:p>
      <w:pPr>
        <w:spacing w:before="156" w:beforeLines="50" w:after="156" w:afterLines="50"/>
        <w:jc w:val="center"/>
        <w:rPr>
          <w:rFonts w:eastAsia="宋体" w:cs="Times New Roman"/>
          <w:b/>
          <w:bCs/>
          <w:sz w:val="36"/>
          <w:szCs w:val="36"/>
        </w:rPr>
      </w:pPr>
      <w:r>
        <w:rPr>
          <w:rFonts w:eastAsia="宋体" w:cs="Times New Roman"/>
          <w:b/>
          <w:bCs/>
          <w:sz w:val="36"/>
          <w:szCs w:val="36"/>
        </w:rPr>
        <w:t>拟申报</w:t>
      </w:r>
      <w:r>
        <w:rPr>
          <w:rFonts w:hint="eastAsia" w:eastAsia="宋体" w:cs="Times New Roman"/>
          <w:b/>
          <w:bCs/>
          <w:sz w:val="36"/>
          <w:szCs w:val="36"/>
        </w:rPr>
        <w:t>第一届全国优秀国土空间规划奖</w:t>
      </w:r>
    </w:p>
    <w:p>
      <w:pPr>
        <w:spacing w:before="156" w:beforeLines="50" w:after="156" w:afterLines="50"/>
        <w:jc w:val="center"/>
        <w:rPr>
          <w:rFonts w:eastAsia="宋体" w:cs="Times New Roman"/>
          <w:b/>
          <w:bCs/>
          <w:sz w:val="36"/>
          <w:szCs w:val="36"/>
        </w:rPr>
      </w:pPr>
      <w:r>
        <w:rPr>
          <w:rFonts w:eastAsia="宋体" w:cs="Times New Roman"/>
          <w:b/>
          <w:bCs/>
          <w:sz w:val="36"/>
          <w:szCs w:val="36"/>
        </w:rPr>
        <w:t>公示信息</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6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tcPr>
          <w:p>
            <w:pPr>
              <w:spacing w:line="1440" w:lineRule="auto"/>
              <w:jc w:val="center"/>
              <w:rPr>
                <w:rFonts w:ascii="宋体" w:hAnsi="宋体" w:eastAsia="宋体"/>
                <w:b/>
                <w:bCs/>
                <w:kern w:val="0"/>
                <w:szCs w:val="20"/>
              </w:rPr>
            </w:pPr>
            <w:r>
              <w:rPr>
                <w:rFonts w:hint="eastAsia" w:ascii="宋体" w:hAnsi="宋体" w:eastAsia="宋体"/>
                <w:b/>
                <w:bCs/>
                <w:kern w:val="0"/>
                <w:szCs w:val="20"/>
              </w:rPr>
              <w:t>项目名称</w:t>
            </w:r>
          </w:p>
        </w:tc>
        <w:tc>
          <w:tcPr>
            <w:tcW w:w="6779" w:type="dxa"/>
            <w:vAlign w:val="center"/>
          </w:tcPr>
          <w:p>
            <w:pPr>
              <w:spacing w:line="240" w:lineRule="auto"/>
              <w:jc w:val="center"/>
              <w:rPr>
                <w:rFonts w:eastAsia="宋体" w:cs="Times New Roman"/>
                <w:kern w:val="0"/>
                <w:sz w:val="28"/>
                <w:szCs w:val="28"/>
              </w:rPr>
            </w:pPr>
            <w:r>
              <w:rPr>
                <w:rFonts w:hint="eastAsia" w:eastAsia="宋体" w:cs="Times New Roman"/>
                <w:kern w:val="0"/>
                <w:sz w:val="28"/>
                <w:szCs w:val="28"/>
              </w:rPr>
              <w:t>面向暗夜空间保护的城市光环境多尺度遥感建模与优化规划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tcPr>
          <w:p>
            <w:pPr>
              <w:spacing w:line="1440" w:lineRule="auto"/>
              <w:jc w:val="center"/>
              <w:rPr>
                <w:rFonts w:ascii="宋体" w:hAnsi="宋体" w:eastAsia="宋体"/>
                <w:kern w:val="0"/>
                <w:szCs w:val="20"/>
              </w:rPr>
            </w:pPr>
            <w:r>
              <w:rPr>
                <w:rFonts w:hint="eastAsia" w:ascii="宋体" w:hAnsi="宋体" w:eastAsia="宋体"/>
                <w:b/>
                <w:bCs/>
                <w:kern w:val="0"/>
                <w:szCs w:val="20"/>
              </w:rPr>
              <w:t>提名者</w:t>
            </w:r>
          </w:p>
        </w:tc>
        <w:tc>
          <w:tcPr>
            <w:tcW w:w="6779" w:type="dxa"/>
            <w:vAlign w:val="center"/>
          </w:tcPr>
          <w:p>
            <w:pPr>
              <w:spacing w:line="240" w:lineRule="auto"/>
              <w:jc w:val="center"/>
              <w:rPr>
                <w:rFonts w:eastAsia="宋体" w:cs="Times New Roman"/>
                <w:kern w:val="0"/>
                <w:sz w:val="28"/>
                <w:szCs w:val="28"/>
              </w:rPr>
            </w:pPr>
            <w:r>
              <w:rPr>
                <w:rFonts w:hint="eastAsia" w:eastAsia="宋体" w:cs="Times New Roman"/>
                <w:kern w:val="0"/>
                <w:sz w:val="28"/>
                <w:szCs w:val="28"/>
              </w:rPr>
              <w:t>教育部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vAlign w:val="center"/>
          </w:tcPr>
          <w:p>
            <w:pPr>
              <w:spacing w:line="240" w:lineRule="auto"/>
              <w:jc w:val="center"/>
              <w:rPr>
                <w:rFonts w:ascii="宋体" w:hAnsi="宋体" w:eastAsia="宋体"/>
                <w:b/>
                <w:bCs/>
                <w:kern w:val="0"/>
                <w:szCs w:val="20"/>
              </w:rPr>
            </w:pPr>
            <w:r>
              <w:rPr>
                <w:rFonts w:hint="eastAsia" w:ascii="宋体" w:hAnsi="宋体" w:eastAsia="宋体"/>
                <w:b/>
                <w:bCs/>
                <w:kern w:val="0"/>
                <w:szCs w:val="20"/>
              </w:rPr>
              <w:t>主要完成单位</w:t>
            </w:r>
          </w:p>
        </w:tc>
        <w:tc>
          <w:tcPr>
            <w:tcW w:w="6779" w:type="dxa"/>
            <w:vAlign w:val="center"/>
          </w:tcPr>
          <w:p>
            <w:pPr>
              <w:pStyle w:val="41"/>
              <w:ind w:firstLine="280" w:firstLineChars="100"/>
              <w:jc w:val="left"/>
              <w:rPr>
                <w:rFonts w:eastAsia="宋体" w:cs="Times New Roman"/>
                <w:kern w:val="0"/>
                <w:sz w:val="28"/>
                <w:szCs w:val="28"/>
              </w:rPr>
            </w:pPr>
            <w:bookmarkStart w:id="0" w:name="OLE_LINK4"/>
            <w:r>
              <w:rPr>
                <w:rFonts w:eastAsia="宋体" w:cs="Times New Roman"/>
                <w:kern w:val="0"/>
                <w:sz w:val="28"/>
                <w:szCs w:val="28"/>
              </w:rPr>
              <w:t>1.大连理工大学</w:t>
            </w:r>
          </w:p>
          <w:p>
            <w:pPr>
              <w:pStyle w:val="41"/>
              <w:ind w:firstLine="280" w:firstLineChars="100"/>
              <w:jc w:val="left"/>
              <w:rPr>
                <w:rFonts w:eastAsia="宋体" w:cs="Times New Roman"/>
                <w:kern w:val="0"/>
                <w:sz w:val="28"/>
                <w:szCs w:val="28"/>
              </w:rPr>
            </w:pPr>
            <w:r>
              <w:rPr>
                <w:rFonts w:eastAsia="宋体" w:cs="Times New Roman"/>
                <w:kern w:val="0"/>
                <w:sz w:val="28"/>
                <w:szCs w:val="28"/>
              </w:rPr>
              <w:t>2.</w:t>
            </w:r>
            <w:r>
              <w:rPr>
                <w:rFonts w:hint="eastAsia" w:eastAsia="宋体" w:cs="Times New Roman"/>
                <w:kern w:val="0"/>
                <w:sz w:val="28"/>
                <w:szCs w:val="28"/>
              </w:rPr>
              <w:t>中国水利水电科学研究院</w:t>
            </w:r>
          </w:p>
          <w:p>
            <w:pPr>
              <w:pStyle w:val="41"/>
              <w:ind w:firstLine="280" w:firstLineChars="100"/>
              <w:jc w:val="left"/>
              <w:rPr>
                <w:rFonts w:eastAsia="宋体" w:cs="Times New Roman"/>
                <w:kern w:val="0"/>
                <w:sz w:val="28"/>
                <w:szCs w:val="28"/>
              </w:rPr>
            </w:pPr>
            <w:r>
              <w:rPr>
                <w:rFonts w:eastAsia="宋体" w:cs="Times New Roman"/>
                <w:kern w:val="0"/>
                <w:sz w:val="28"/>
                <w:szCs w:val="28"/>
              </w:rPr>
              <w:t>3.</w:t>
            </w:r>
            <w:r>
              <w:rPr>
                <w:rFonts w:hint="eastAsia" w:eastAsia="宋体" w:cs="Times New Roman"/>
                <w:kern w:val="0"/>
                <w:sz w:val="28"/>
                <w:szCs w:val="28"/>
              </w:rPr>
              <w:t>中国科学院空天信息创新研究院</w:t>
            </w:r>
          </w:p>
          <w:p>
            <w:pPr>
              <w:pStyle w:val="41"/>
              <w:ind w:firstLine="280" w:firstLineChars="100"/>
              <w:jc w:val="left"/>
              <w:rPr>
                <w:rFonts w:eastAsia="宋体" w:cs="Times New Roman"/>
                <w:kern w:val="0"/>
                <w:sz w:val="28"/>
                <w:szCs w:val="28"/>
              </w:rPr>
            </w:pPr>
            <w:r>
              <w:rPr>
                <w:rFonts w:eastAsia="宋体" w:cs="Times New Roman"/>
                <w:kern w:val="0"/>
                <w:sz w:val="28"/>
                <w:szCs w:val="28"/>
              </w:rPr>
              <w:t>4.</w:t>
            </w:r>
            <w:r>
              <w:rPr>
                <w:rFonts w:hint="eastAsia" w:eastAsia="宋体" w:cs="Times New Roman"/>
                <w:kern w:val="0"/>
                <w:sz w:val="28"/>
                <w:szCs w:val="28"/>
              </w:rPr>
              <w:t>武汉大学</w:t>
            </w:r>
            <w:bookmarkEnd w:id="0"/>
          </w:p>
          <w:p>
            <w:pPr>
              <w:pStyle w:val="41"/>
              <w:ind w:firstLine="280" w:firstLineChars="100"/>
              <w:jc w:val="left"/>
              <w:rPr>
                <w:rFonts w:eastAsia="宋体" w:cs="Times New Roman"/>
                <w:kern w:val="0"/>
                <w:sz w:val="28"/>
                <w:szCs w:val="28"/>
              </w:rPr>
            </w:pPr>
            <w:r>
              <w:rPr>
                <w:rFonts w:hint="eastAsia" w:eastAsia="宋体" w:cs="Times New Roman"/>
                <w:kern w:val="0"/>
                <w:sz w:val="28"/>
                <w:szCs w:val="28"/>
              </w:rPr>
              <w:t>5</w:t>
            </w:r>
            <w:r>
              <w:rPr>
                <w:rFonts w:eastAsia="宋体" w:cs="Times New Roman"/>
                <w:kern w:val="0"/>
                <w:sz w:val="28"/>
                <w:szCs w:val="28"/>
              </w:rPr>
              <w:t>.</w:t>
            </w:r>
            <w:r>
              <w:rPr>
                <w:rFonts w:hint="eastAsia" w:eastAsia="宋体" w:cs="Times New Roman"/>
                <w:kern w:val="0"/>
                <w:sz w:val="28"/>
                <w:szCs w:val="28"/>
              </w:rPr>
              <w:t>深圳市国家气候观象台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3" w:type="dxa"/>
          </w:tcPr>
          <w:p>
            <w:pPr>
              <w:spacing w:line="1440" w:lineRule="auto"/>
              <w:jc w:val="center"/>
              <w:rPr>
                <w:rFonts w:eastAsia="宋体" w:cs="Times New Roman"/>
                <w:kern w:val="0"/>
                <w:sz w:val="28"/>
                <w:szCs w:val="28"/>
              </w:rPr>
            </w:pPr>
            <w:r>
              <w:rPr>
                <w:rFonts w:hint="eastAsia" w:ascii="宋体" w:hAnsi="宋体" w:eastAsia="宋体"/>
                <w:b/>
                <w:bCs/>
                <w:kern w:val="0"/>
                <w:szCs w:val="20"/>
              </w:rPr>
              <w:t>主要完成人</w:t>
            </w:r>
          </w:p>
        </w:tc>
        <w:tc>
          <w:tcPr>
            <w:tcW w:w="6779" w:type="dxa"/>
            <w:vAlign w:val="center"/>
          </w:tcPr>
          <w:p>
            <w:pPr>
              <w:spacing w:line="240" w:lineRule="auto"/>
              <w:rPr>
                <w:rFonts w:eastAsia="宋体" w:cs="Times New Roman"/>
                <w:kern w:val="0"/>
                <w:sz w:val="28"/>
                <w:szCs w:val="28"/>
              </w:rPr>
            </w:pPr>
            <w:bookmarkStart w:id="1" w:name="OLE_LINK2"/>
            <w:r>
              <w:rPr>
                <w:rFonts w:hint="eastAsia" w:eastAsia="宋体" w:cs="Times New Roman"/>
                <w:kern w:val="0"/>
                <w:sz w:val="28"/>
                <w:szCs w:val="28"/>
              </w:rPr>
              <w:t>1. 刘鸣，2. 江威，3. 李熙，4. 蔡军，5. 陈飞，6. 张宝刚，</w:t>
            </w:r>
            <w:r>
              <w:rPr>
                <w:rFonts w:eastAsia="宋体" w:cs="Times New Roman"/>
                <w:kern w:val="0"/>
                <w:sz w:val="28"/>
                <w:szCs w:val="28"/>
              </w:rPr>
              <w:t>7</w:t>
            </w:r>
            <w:r>
              <w:rPr>
                <w:rFonts w:hint="eastAsia" w:eastAsia="宋体" w:cs="Times New Roman"/>
                <w:kern w:val="0"/>
                <w:sz w:val="28"/>
                <w:szCs w:val="28"/>
              </w:rPr>
              <w:t>. 梅林，</w:t>
            </w:r>
            <w:r>
              <w:rPr>
                <w:rFonts w:eastAsia="宋体" w:cs="Times New Roman"/>
                <w:kern w:val="0"/>
                <w:sz w:val="28"/>
                <w:szCs w:val="28"/>
              </w:rPr>
              <w:t>8</w:t>
            </w:r>
            <w:r>
              <w:rPr>
                <w:rFonts w:hint="eastAsia" w:eastAsia="宋体" w:cs="Times New Roman"/>
                <w:kern w:val="0"/>
                <w:sz w:val="28"/>
                <w:szCs w:val="28"/>
              </w:rPr>
              <w:t>. 龙腾飞，</w:t>
            </w:r>
            <w:r>
              <w:rPr>
                <w:rFonts w:eastAsia="宋体" w:cs="Times New Roman"/>
                <w:kern w:val="0"/>
                <w:sz w:val="28"/>
                <w:szCs w:val="28"/>
              </w:rPr>
              <w:t>9</w:t>
            </w:r>
            <w:r>
              <w:rPr>
                <w:rFonts w:hint="eastAsia" w:eastAsia="宋体" w:cs="Times New Roman"/>
                <w:kern w:val="0"/>
                <w:sz w:val="28"/>
                <w:szCs w:val="28"/>
              </w:rPr>
              <w:t>. 路晓东，1</w:t>
            </w:r>
            <w:r>
              <w:rPr>
                <w:rFonts w:eastAsia="宋体" w:cs="Times New Roman"/>
                <w:kern w:val="0"/>
                <w:sz w:val="28"/>
                <w:szCs w:val="28"/>
              </w:rPr>
              <w:t>0</w:t>
            </w:r>
            <w:r>
              <w:rPr>
                <w:rFonts w:hint="eastAsia" w:eastAsia="宋体" w:cs="Times New Roman"/>
                <w:kern w:val="0"/>
                <w:sz w:val="28"/>
                <w:szCs w:val="28"/>
              </w:rPr>
              <w:t>. 刘代云，1</w:t>
            </w:r>
            <w:r>
              <w:rPr>
                <w:rFonts w:eastAsia="宋体" w:cs="Times New Roman"/>
                <w:kern w:val="0"/>
                <w:sz w:val="28"/>
                <w:szCs w:val="28"/>
              </w:rPr>
              <w:t>1</w:t>
            </w:r>
            <w:r>
              <w:rPr>
                <w:rFonts w:hint="eastAsia" w:eastAsia="宋体" w:cs="Times New Roman"/>
                <w:kern w:val="0"/>
                <w:sz w:val="28"/>
                <w:szCs w:val="28"/>
              </w:rPr>
              <w:t>. 刘慧婵，1</w:t>
            </w:r>
            <w:r>
              <w:rPr>
                <w:rFonts w:eastAsia="宋体" w:cs="Times New Roman"/>
                <w:kern w:val="0"/>
                <w:sz w:val="28"/>
                <w:szCs w:val="28"/>
              </w:rPr>
              <w:t>2</w:t>
            </w:r>
            <w:r>
              <w:rPr>
                <w:rFonts w:hint="eastAsia" w:eastAsia="宋体" w:cs="Times New Roman"/>
                <w:kern w:val="0"/>
                <w:sz w:val="28"/>
                <w:szCs w:val="28"/>
              </w:rPr>
              <w:t>. 焦伟利，1</w:t>
            </w:r>
            <w:r>
              <w:rPr>
                <w:rFonts w:eastAsia="宋体" w:cs="Times New Roman"/>
                <w:kern w:val="0"/>
                <w:sz w:val="28"/>
                <w:szCs w:val="28"/>
              </w:rPr>
              <w:t>3</w:t>
            </w:r>
            <w:r>
              <w:rPr>
                <w:rFonts w:hint="eastAsia" w:eastAsia="宋体" w:cs="Times New Roman"/>
                <w:kern w:val="0"/>
                <w:sz w:val="28"/>
                <w:szCs w:val="28"/>
              </w:rPr>
              <w:t>. 郑建川，1</w:t>
            </w:r>
            <w:r>
              <w:rPr>
                <w:rFonts w:eastAsia="宋体" w:cs="Times New Roman"/>
                <w:kern w:val="0"/>
                <w:sz w:val="28"/>
                <w:szCs w:val="28"/>
              </w:rPr>
              <w:t>4</w:t>
            </w:r>
            <w:r>
              <w:rPr>
                <w:rFonts w:hint="eastAsia" w:eastAsia="宋体" w:cs="Times New Roman"/>
                <w:kern w:val="0"/>
                <w:sz w:val="28"/>
                <w:szCs w:val="28"/>
              </w:rPr>
              <w:t>. 焦飞鹏，1</w:t>
            </w:r>
            <w:r>
              <w:rPr>
                <w:rFonts w:eastAsia="宋体" w:cs="Times New Roman"/>
                <w:kern w:val="0"/>
                <w:sz w:val="28"/>
                <w:szCs w:val="28"/>
              </w:rPr>
              <w:t>5.</w:t>
            </w:r>
            <w:bookmarkEnd w:id="1"/>
            <w:r>
              <w:rPr>
                <w:rFonts w:hint="eastAsia"/>
              </w:rPr>
              <w:t xml:space="preserve"> </w:t>
            </w:r>
            <w:r>
              <w:rPr>
                <w:rFonts w:hint="eastAsia" w:eastAsia="宋体" w:cs="Times New Roman"/>
                <w:kern w:val="0"/>
                <w:sz w:val="28"/>
                <w:szCs w:val="28"/>
              </w:rPr>
              <w:t>李瑞聪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tcPr>
          <w:p>
            <w:pPr>
              <w:spacing w:line="1440" w:lineRule="auto"/>
              <w:jc w:val="center"/>
              <w:rPr>
                <w:rFonts w:ascii="宋体" w:hAnsi="宋体" w:eastAsia="宋体"/>
                <w:b/>
                <w:bCs/>
                <w:kern w:val="0"/>
                <w:szCs w:val="20"/>
              </w:rPr>
            </w:pPr>
            <w:r>
              <w:rPr>
                <w:rFonts w:hint="eastAsia" w:ascii="宋体" w:hAnsi="宋体" w:eastAsia="宋体"/>
                <w:b/>
                <w:bCs/>
                <w:kern w:val="0"/>
                <w:szCs w:val="20"/>
              </w:rPr>
              <w:t>提名等级</w:t>
            </w:r>
          </w:p>
        </w:tc>
        <w:tc>
          <w:tcPr>
            <w:tcW w:w="6779" w:type="dxa"/>
          </w:tcPr>
          <w:p>
            <w:pPr>
              <w:pStyle w:val="3"/>
              <w:spacing w:before="0" w:after="0" w:line="240" w:lineRule="auto"/>
              <w:jc w:val="both"/>
              <w:outlineLvl w:val="1"/>
              <w:rPr>
                <w:rFonts w:eastAsia="宋体" w:cs="Times New Roman"/>
                <w:color w:val="auto"/>
                <w:kern w:val="0"/>
                <w:sz w:val="28"/>
                <w:szCs w:val="28"/>
              </w:rPr>
            </w:pPr>
          </w:p>
          <w:p>
            <w:pPr>
              <w:pStyle w:val="3"/>
              <w:spacing w:before="0" w:after="0" w:line="240" w:lineRule="auto"/>
              <w:jc w:val="center"/>
              <w:outlineLvl w:val="1"/>
              <w:rPr>
                <w:rFonts w:ascii="Times New Roman" w:hAnsi="Times New Roman" w:eastAsia="宋体" w:cs="Times New Roman"/>
                <w:color w:val="auto"/>
                <w:kern w:val="0"/>
                <w:sz w:val="28"/>
                <w:szCs w:val="28"/>
                <w14:ligatures w14:val="none"/>
              </w:rPr>
            </w:pPr>
            <w:r>
              <w:rPr>
                <w:rFonts w:hint="eastAsia" w:eastAsia="宋体" w:cs="Times New Roman"/>
                <w:color w:val="auto"/>
                <w:kern w:val="0"/>
                <w:sz w:val="28"/>
                <w:szCs w:val="28"/>
              </w:rPr>
              <w:t>全国优秀国土空间规划奖 一等奖</w:t>
            </w:r>
          </w:p>
        </w:tc>
      </w:tr>
    </w:tbl>
    <w:p>
      <w:pPr>
        <w:rPr>
          <w:rFonts w:eastAsia="方正小标宋简体"/>
          <w:w w:val="80"/>
          <w:sz w:val="44"/>
          <w:szCs w:val="44"/>
        </w:rPr>
      </w:pPr>
      <w:bookmarkStart w:id="2" w:name="_Toc294405956"/>
      <w:bookmarkStart w:id="3" w:name="_Toc1443500458"/>
      <w:bookmarkStart w:id="4" w:name="_Toc1629098347"/>
      <w:r>
        <w:rPr>
          <w:rFonts w:hint="eastAsia" w:eastAsia="方正小标宋简体"/>
          <w:w w:val="80"/>
          <w:sz w:val="44"/>
          <w:szCs w:val="44"/>
        </w:rPr>
        <w:br w:type="page"/>
      </w:r>
    </w:p>
    <w:bookmarkEnd w:id="2"/>
    <w:bookmarkEnd w:id="3"/>
    <w:bookmarkEnd w:id="4"/>
    <w:p>
      <w:pPr>
        <w:pStyle w:val="43"/>
        <w:adjustRightInd w:val="0"/>
        <w:snapToGrid w:val="0"/>
        <w:spacing w:line="240" w:lineRule="auto"/>
        <w:ind w:firstLine="0" w:firstLineChars="0"/>
        <w:jc w:val="center"/>
        <w:outlineLvl w:val="0"/>
        <w:rPr>
          <w:rFonts w:ascii="Times New Roman" w:eastAsia="方正小标宋简体"/>
          <w:w w:val="90"/>
          <w:sz w:val="40"/>
          <w:szCs w:val="40"/>
        </w:rPr>
      </w:pPr>
      <w:r>
        <w:rPr>
          <w:rFonts w:hint="eastAsia" w:ascii="Times New Roman" w:eastAsia="方正小标宋简体"/>
          <w:w w:val="80"/>
          <w:sz w:val="40"/>
          <w:szCs w:val="40"/>
        </w:rPr>
        <w:t>主要知识产权和标准规范等目录</w:t>
      </w:r>
    </w:p>
    <w:tbl>
      <w:tblPr>
        <w:tblStyle w:val="16"/>
        <w:tblW w:w="103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90"/>
        <w:gridCol w:w="2433"/>
        <w:gridCol w:w="720"/>
        <w:gridCol w:w="1145"/>
        <w:gridCol w:w="1025"/>
        <w:gridCol w:w="1048"/>
        <w:gridCol w:w="1046"/>
        <w:gridCol w:w="1310"/>
        <w:gridCol w:w="8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01" w:hRule="atLeast"/>
          <w:jc w:val="center"/>
        </w:trPr>
        <w:tc>
          <w:tcPr>
            <w:tcW w:w="790"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知识产权（标准）</w:t>
            </w:r>
          </w:p>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类别</w:t>
            </w:r>
          </w:p>
        </w:tc>
        <w:tc>
          <w:tcPr>
            <w:tcW w:w="2433"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知识产权（标准）</w:t>
            </w:r>
          </w:p>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具体名称</w:t>
            </w:r>
          </w:p>
        </w:tc>
        <w:tc>
          <w:tcPr>
            <w:tcW w:w="720"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国家</w:t>
            </w:r>
          </w:p>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（地区）</w:t>
            </w:r>
          </w:p>
        </w:tc>
        <w:tc>
          <w:tcPr>
            <w:tcW w:w="1145"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授权号</w:t>
            </w:r>
          </w:p>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（标准编号）</w:t>
            </w:r>
          </w:p>
        </w:tc>
        <w:tc>
          <w:tcPr>
            <w:tcW w:w="1025"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授权（标准发布）日期</w:t>
            </w:r>
          </w:p>
        </w:tc>
        <w:tc>
          <w:tcPr>
            <w:tcW w:w="1048"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证书编号（标准批准发布部门）</w:t>
            </w:r>
          </w:p>
        </w:tc>
        <w:tc>
          <w:tcPr>
            <w:tcW w:w="1046"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权利人（标准起草单位）</w:t>
            </w:r>
          </w:p>
        </w:tc>
        <w:tc>
          <w:tcPr>
            <w:tcW w:w="1310"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发明人（标准起草人）</w:t>
            </w:r>
          </w:p>
        </w:tc>
        <w:tc>
          <w:tcPr>
            <w:tcW w:w="821"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发明专利（标准）有效状态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94" w:hRule="atLeast"/>
          <w:jc w:val="center"/>
        </w:trPr>
        <w:tc>
          <w:tcPr>
            <w:tcW w:w="790" w:type="dxa"/>
            <w:vAlign w:val="center"/>
          </w:tcPr>
          <w:p>
            <w:pPr>
              <w:pStyle w:val="11"/>
              <w:spacing w:line="240" w:lineRule="auto"/>
              <w:ind w:firstLine="0" w:firstLineChars="0"/>
              <w:jc w:val="center"/>
              <w:rPr>
                <w:rFonts w:ascii="Times New Roman"/>
                <w:sz w:val="21"/>
                <w:szCs w:val="21"/>
              </w:rPr>
            </w:pPr>
            <w:r>
              <w:rPr>
                <w:sz w:val="21"/>
                <w:szCs w:val="21"/>
              </w:rPr>
              <w:t>论文</w:t>
            </w:r>
          </w:p>
        </w:tc>
        <w:tc>
          <w:tcPr>
            <w:tcW w:w="2433" w:type="dxa"/>
            <w:vAlign w:val="center"/>
          </w:tcPr>
          <w:p>
            <w:pPr>
              <w:pStyle w:val="11"/>
              <w:spacing w:line="240" w:lineRule="auto"/>
              <w:ind w:firstLine="0" w:firstLineChars="0"/>
              <w:rPr>
                <w:rFonts w:ascii="Times New Roman"/>
                <w:sz w:val="21"/>
                <w:szCs w:val="21"/>
              </w:rPr>
            </w:pPr>
            <w:r>
              <w:rPr>
                <w:rFonts w:ascii="Times New Roman"/>
                <w:sz w:val="21"/>
                <w:szCs w:val="21"/>
              </w:rPr>
              <w:t>Analysis of the evolution of urban nighttime light environment based on time series</w:t>
            </w:r>
          </w:p>
        </w:tc>
        <w:tc>
          <w:tcPr>
            <w:tcW w:w="720" w:type="dxa"/>
            <w:vAlign w:val="center"/>
          </w:tcPr>
          <w:p>
            <w:pPr>
              <w:pStyle w:val="11"/>
              <w:spacing w:line="240" w:lineRule="auto"/>
              <w:ind w:firstLine="0" w:firstLineChars="0"/>
              <w:jc w:val="center"/>
              <w:rPr>
                <w:rFonts w:ascii="Times New Roman"/>
                <w:sz w:val="21"/>
                <w:szCs w:val="21"/>
              </w:rPr>
            </w:pPr>
            <w:r>
              <w:rPr>
                <w:sz w:val="21"/>
                <w:szCs w:val="21"/>
              </w:rPr>
              <w:t>国际</w:t>
            </w:r>
          </w:p>
        </w:tc>
        <w:tc>
          <w:tcPr>
            <w:tcW w:w="1145"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DOI: doi.org/10.1016/j.scs.2021.103660</w:t>
            </w:r>
          </w:p>
          <w:p>
            <w:pPr>
              <w:pStyle w:val="11"/>
              <w:spacing w:line="240" w:lineRule="auto"/>
              <w:ind w:firstLine="0" w:firstLineChars="0"/>
              <w:jc w:val="center"/>
              <w:rPr>
                <w:rFonts w:ascii="Times New Roman"/>
                <w:sz w:val="21"/>
                <w:szCs w:val="21"/>
              </w:rPr>
            </w:pPr>
            <w:r>
              <w:rPr>
                <w:rFonts w:ascii="Times New Roman"/>
                <w:sz w:val="21"/>
                <w:szCs w:val="21"/>
              </w:rPr>
              <w:t>（SCI</w:t>
            </w:r>
            <w:r>
              <w:rPr>
                <w:rFonts w:hint="eastAsia" w:ascii="Times New Roman"/>
                <w:sz w:val="21"/>
                <w:szCs w:val="21"/>
              </w:rPr>
              <w:t>收录</w:t>
            </w:r>
            <w:r>
              <w:rPr>
                <w:rFonts w:ascii="Times New Roman"/>
                <w:sz w:val="21"/>
                <w:szCs w:val="21"/>
              </w:rPr>
              <w:t>）</w:t>
            </w:r>
          </w:p>
        </w:tc>
        <w:tc>
          <w:tcPr>
            <w:tcW w:w="1025" w:type="dxa"/>
            <w:vAlign w:val="center"/>
          </w:tcPr>
          <w:p>
            <w:pPr>
              <w:pStyle w:val="11"/>
              <w:spacing w:line="240" w:lineRule="auto"/>
              <w:ind w:firstLine="0" w:firstLineChars="0"/>
              <w:jc w:val="center"/>
              <w:rPr>
                <w:rFonts w:ascii="Times New Roman"/>
                <w:sz w:val="21"/>
                <w:szCs w:val="21"/>
              </w:rPr>
            </w:pPr>
            <w:r>
              <w:rPr>
                <w:rFonts w:ascii="Times New Roman"/>
                <w:sz w:val="21"/>
                <w:szCs w:val="21"/>
              </w:rPr>
              <w:t>20</w:t>
            </w:r>
            <w:r>
              <w:rPr>
                <w:rFonts w:hint="eastAsia" w:ascii="Times New Roman"/>
                <w:sz w:val="21"/>
                <w:szCs w:val="21"/>
              </w:rPr>
              <w:t>22</w:t>
            </w:r>
            <w:r>
              <w:rPr>
                <w:rFonts w:ascii="Times New Roman"/>
                <w:sz w:val="21"/>
                <w:szCs w:val="21"/>
              </w:rPr>
              <w:t>.</w:t>
            </w:r>
            <w:r>
              <w:rPr>
                <w:rFonts w:hint="eastAsia" w:ascii="Times New Roman"/>
                <w:sz w:val="21"/>
                <w:szCs w:val="21"/>
              </w:rPr>
              <w:t>01</w:t>
            </w:r>
            <w:r>
              <w:rPr>
                <w:rFonts w:ascii="Times New Roman"/>
                <w:sz w:val="21"/>
                <w:szCs w:val="21"/>
              </w:rPr>
              <w:t>.</w:t>
            </w:r>
            <w:r>
              <w:rPr>
                <w:rFonts w:hint="eastAsia" w:ascii="Times New Roman"/>
                <w:sz w:val="21"/>
                <w:szCs w:val="21"/>
              </w:rPr>
              <w:t>08</w:t>
            </w:r>
          </w:p>
        </w:tc>
        <w:tc>
          <w:tcPr>
            <w:tcW w:w="1048" w:type="dxa"/>
            <w:vAlign w:val="center"/>
          </w:tcPr>
          <w:p>
            <w:pPr>
              <w:pStyle w:val="11"/>
              <w:spacing w:line="240" w:lineRule="auto"/>
              <w:ind w:firstLine="0" w:firstLineChars="0"/>
              <w:jc w:val="center"/>
              <w:rPr>
                <w:rFonts w:ascii="Times New Roman"/>
                <w:sz w:val="21"/>
                <w:szCs w:val="21"/>
              </w:rPr>
            </w:pPr>
            <w:r>
              <w:rPr>
                <w:rFonts w:ascii="Times New Roman"/>
                <w:sz w:val="21"/>
                <w:szCs w:val="21"/>
              </w:rPr>
              <w:t>Sustainable Cities and Society</w:t>
            </w:r>
          </w:p>
        </w:tc>
        <w:tc>
          <w:tcPr>
            <w:tcW w:w="1046" w:type="dxa"/>
            <w:vAlign w:val="center"/>
          </w:tcPr>
          <w:p>
            <w:pPr>
              <w:pStyle w:val="11"/>
              <w:adjustRightInd w:val="0"/>
              <w:snapToGrid w:val="0"/>
              <w:spacing w:line="240" w:lineRule="auto"/>
              <w:ind w:firstLine="0" w:firstLineChars="0"/>
              <w:jc w:val="center"/>
              <w:rPr>
                <w:rFonts w:ascii="Times New Roman"/>
                <w:sz w:val="21"/>
                <w:szCs w:val="21"/>
              </w:rPr>
            </w:pPr>
            <w:r>
              <w:rPr>
                <w:rFonts w:hint="eastAsia" w:ascii="Times New Roman"/>
                <w:sz w:val="21"/>
                <w:szCs w:val="21"/>
              </w:rPr>
              <w:t>大连理工</w:t>
            </w:r>
            <w:r>
              <w:rPr>
                <w:rFonts w:ascii="Times New Roman"/>
                <w:sz w:val="21"/>
                <w:szCs w:val="21"/>
              </w:rPr>
              <w:t>大学</w:t>
            </w:r>
          </w:p>
          <w:p>
            <w:pPr>
              <w:pStyle w:val="11"/>
              <w:spacing w:line="240" w:lineRule="auto"/>
              <w:ind w:firstLine="0" w:firstLineChars="0"/>
              <w:jc w:val="center"/>
              <w:rPr>
                <w:rFonts w:ascii="Times New Roman"/>
                <w:sz w:val="21"/>
                <w:szCs w:val="21"/>
              </w:rPr>
            </w:pPr>
            <w:r>
              <w:rPr>
                <w:sz w:val="21"/>
                <w:szCs w:val="21"/>
              </w:rPr>
              <w:t>（排名1）</w:t>
            </w:r>
          </w:p>
        </w:tc>
        <w:tc>
          <w:tcPr>
            <w:tcW w:w="1310" w:type="dxa"/>
            <w:vAlign w:val="center"/>
          </w:tcPr>
          <w:p>
            <w:pPr>
              <w:pStyle w:val="11"/>
              <w:spacing w:line="240" w:lineRule="auto"/>
              <w:ind w:firstLine="0" w:firstLineChars="0"/>
              <w:jc w:val="center"/>
              <w:rPr>
                <w:rFonts w:ascii="Times New Roman"/>
                <w:b/>
                <w:bCs/>
                <w:sz w:val="21"/>
                <w:szCs w:val="21"/>
              </w:rPr>
            </w:pPr>
            <w:r>
              <w:rPr>
                <w:rFonts w:hint="eastAsia" w:ascii="Times New Roman"/>
                <w:b/>
                <w:bCs/>
                <w:sz w:val="21"/>
                <w:szCs w:val="21"/>
              </w:rPr>
              <w:t>刘鸣</w:t>
            </w:r>
          </w:p>
          <w:p>
            <w:pPr>
              <w:pStyle w:val="11"/>
              <w:spacing w:line="240" w:lineRule="auto"/>
              <w:ind w:firstLine="0" w:firstLineChars="0"/>
              <w:jc w:val="center"/>
              <w:rPr>
                <w:rFonts w:ascii="Times New Roman"/>
                <w:sz w:val="21"/>
                <w:szCs w:val="21"/>
              </w:rPr>
            </w:pPr>
            <w:r>
              <w:rPr>
                <w:rFonts w:ascii="Times New Roman"/>
                <w:sz w:val="21"/>
                <w:szCs w:val="21"/>
              </w:rPr>
              <w:t>（第</w:t>
            </w:r>
            <w:r>
              <w:rPr>
                <w:rFonts w:ascii="Times New Roman"/>
                <w:b/>
                <w:bCs/>
                <w:sz w:val="21"/>
                <w:szCs w:val="21"/>
              </w:rPr>
              <w:t>一</w:t>
            </w:r>
            <w:r>
              <w:rPr>
                <w:rFonts w:ascii="Times New Roman"/>
                <w:sz w:val="21"/>
                <w:szCs w:val="21"/>
              </w:rPr>
              <w:t>作者）</w:t>
            </w:r>
          </w:p>
          <w:p>
            <w:pPr>
              <w:pStyle w:val="11"/>
              <w:spacing w:line="240" w:lineRule="auto"/>
              <w:ind w:firstLine="0" w:firstLineChars="0"/>
              <w:jc w:val="center"/>
              <w:rPr>
                <w:rFonts w:ascii="Times New Roman"/>
                <w:sz w:val="21"/>
                <w:szCs w:val="21"/>
              </w:rPr>
            </w:pPr>
            <w:r>
              <w:rPr>
                <w:rFonts w:hint="eastAsia" w:ascii="Times New Roman"/>
                <w:b/>
                <w:bCs/>
                <w:sz w:val="21"/>
                <w:szCs w:val="21"/>
              </w:rPr>
              <w:t>张宝刚</w:t>
            </w:r>
          </w:p>
          <w:p>
            <w:pPr>
              <w:pStyle w:val="11"/>
              <w:spacing w:line="240" w:lineRule="auto"/>
              <w:ind w:firstLine="0" w:firstLineChars="0"/>
              <w:jc w:val="center"/>
              <w:rPr>
                <w:rFonts w:ascii="Times New Roman"/>
                <w:sz w:val="21"/>
                <w:szCs w:val="21"/>
              </w:rPr>
            </w:pPr>
            <w:r>
              <w:rPr>
                <w:rFonts w:ascii="Times New Roman"/>
                <w:sz w:val="21"/>
                <w:szCs w:val="21"/>
              </w:rPr>
              <w:t>（排名3）</w:t>
            </w:r>
          </w:p>
        </w:tc>
        <w:tc>
          <w:tcPr>
            <w:tcW w:w="821" w:type="dxa"/>
            <w:vAlign w:val="center"/>
          </w:tcPr>
          <w:p>
            <w:pPr>
              <w:pStyle w:val="11"/>
              <w:spacing w:line="240" w:lineRule="auto"/>
              <w:ind w:firstLine="0" w:firstLineChars="0"/>
              <w:jc w:val="center"/>
              <w:rPr>
                <w:rFonts w:ascii="Times New Roman"/>
                <w:sz w:val="21"/>
                <w:szCs w:val="21"/>
              </w:rPr>
            </w:pPr>
            <w:r>
              <w:rPr>
                <w:rFonts w:ascii="Times New Roman"/>
                <w:sz w:val="21"/>
                <w:szCs w:val="21"/>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94" w:hRule="atLeast"/>
          <w:jc w:val="center"/>
        </w:trPr>
        <w:tc>
          <w:tcPr>
            <w:tcW w:w="790" w:type="dxa"/>
            <w:vAlign w:val="center"/>
          </w:tcPr>
          <w:p>
            <w:pPr>
              <w:pStyle w:val="11"/>
              <w:spacing w:line="240" w:lineRule="auto"/>
              <w:ind w:firstLine="0" w:firstLineChars="0"/>
              <w:jc w:val="center"/>
              <w:rPr>
                <w:sz w:val="21"/>
                <w:szCs w:val="21"/>
              </w:rPr>
            </w:pPr>
            <w:r>
              <w:rPr>
                <w:sz w:val="21"/>
                <w:szCs w:val="21"/>
              </w:rPr>
              <w:t>论文</w:t>
            </w:r>
          </w:p>
        </w:tc>
        <w:tc>
          <w:tcPr>
            <w:tcW w:w="2433" w:type="dxa"/>
            <w:vAlign w:val="center"/>
          </w:tcPr>
          <w:p>
            <w:pPr>
              <w:pStyle w:val="11"/>
              <w:spacing w:line="240" w:lineRule="auto"/>
              <w:ind w:firstLine="0" w:firstLineChars="0"/>
              <w:rPr>
                <w:rFonts w:ascii="Times New Roman"/>
                <w:sz w:val="21"/>
                <w:szCs w:val="21"/>
              </w:rPr>
            </w:pPr>
            <w:r>
              <w:rPr>
                <w:rFonts w:ascii="Times New Roman"/>
                <w:sz w:val="21"/>
                <w:szCs w:val="21"/>
              </w:rPr>
              <w:t>Nighttime light intensity and brightness suitability in urban functional zones</w:t>
            </w:r>
          </w:p>
        </w:tc>
        <w:tc>
          <w:tcPr>
            <w:tcW w:w="720" w:type="dxa"/>
            <w:vAlign w:val="center"/>
          </w:tcPr>
          <w:p>
            <w:pPr>
              <w:pStyle w:val="11"/>
              <w:spacing w:line="240" w:lineRule="auto"/>
              <w:ind w:firstLine="0" w:firstLineChars="0"/>
              <w:jc w:val="center"/>
              <w:rPr>
                <w:sz w:val="21"/>
                <w:szCs w:val="21"/>
              </w:rPr>
            </w:pPr>
            <w:r>
              <w:rPr>
                <w:rFonts w:ascii="Times New Roman"/>
                <w:sz w:val="21"/>
                <w:szCs w:val="21"/>
              </w:rPr>
              <w:t>国际</w:t>
            </w:r>
          </w:p>
        </w:tc>
        <w:tc>
          <w:tcPr>
            <w:tcW w:w="1145"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DOI:</w:t>
            </w:r>
            <w:r>
              <w:rPr>
                <w:rFonts w:ascii="Times New Roman" w:eastAsiaTheme="minorEastAsia" w:cstheme="minorBidi"/>
                <w:szCs w:val="24"/>
              </w:rPr>
              <w:t xml:space="preserve"> </w:t>
            </w:r>
            <w:r>
              <w:rPr>
                <w:rFonts w:ascii="Times New Roman"/>
                <w:sz w:val="21"/>
                <w:szCs w:val="21"/>
              </w:rPr>
              <w:t>oi.org/10.1038/s41598-025-10378-3</w:t>
            </w:r>
            <w:r>
              <w:t xml:space="preserve"> </w:t>
            </w:r>
            <w:r>
              <w:rPr>
                <w:rFonts w:ascii="Times New Roman"/>
                <w:sz w:val="21"/>
                <w:szCs w:val="21"/>
              </w:rPr>
              <w:t>（SCI</w:t>
            </w:r>
            <w:r>
              <w:rPr>
                <w:rFonts w:hint="eastAsia" w:ascii="Times New Roman"/>
                <w:sz w:val="21"/>
                <w:szCs w:val="21"/>
              </w:rPr>
              <w:t>收录</w:t>
            </w:r>
            <w:r>
              <w:rPr>
                <w:rFonts w:ascii="Times New Roman"/>
                <w:sz w:val="21"/>
                <w:szCs w:val="21"/>
              </w:rPr>
              <w:t>）</w:t>
            </w:r>
          </w:p>
        </w:tc>
        <w:tc>
          <w:tcPr>
            <w:tcW w:w="1025" w:type="dxa"/>
            <w:vAlign w:val="center"/>
          </w:tcPr>
          <w:p>
            <w:pPr>
              <w:pStyle w:val="11"/>
              <w:spacing w:line="240" w:lineRule="auto"/>
              <w:ind w:firstLine="0" w:firstLineChars="0"/>
              <w:jc w:val="center"/>
              <w:rPr>
                <w:rFonts w:ascii="Times New Roman"/>
                <w:sz w:val="21"/>
                <w:szCs w:val="21"/>
              </w:rPr>
            </w:pPr>
            <w:r>
              <w:rPr>
                <w:rFonts w:hint="eastAsia" w:ascii="Times New Roman"/>
                <w:sz w:val="21"/>
                <w:szCs w:val="21"/>
              </w:rPr>
              <w:t>2025.07.11</w:t>
            </w:r>
          </w:p>
        </w:tc>
        <w:tc>
          <w:tcPr>
            <w:tcW w:w="1048" w:type="dxa"/>
            <w:vAlign w:val="center"/>
          </w:tcPr>
          <w:p>
            <w:pPr>
              <w:pStyle w:val="11"/>
              <w:spacing w:line="240" w:lineRule="auto"/>
              <w:ind w:firstLine="0" w:firstLineChars="0"/>
              <w:jc w:val="center"/>
              <w:rPr>
                <w:rFonts w:ascii="Times New Roman"/>
                <w:sz w:val="21"/>
                <w:szCs w:val="21"/>
              </w:rPr>
            </w:pPr>
            <w:r>
              <w:rPr>
                <w:rFonts w:ascii="Times New Roman"/>
                <w:sz w:val="21"/>
                <w:szCs w:val="21"/>
              </w:rPr>
              <w:t>Scientific Reports</w:t>
            </w:r>
          </w:p>
        </w:tc>
        <w:tc>
          <w:tcPr>
            <w:tcW w:w="1046" w:type="dxa"/>
            <w:vAlign w:val="center"/>
          </w:tcPr>
          <w:p>
            <w:pPr>
              <w:pStyle w:val="11"/>
              <w:adjustRightInd w:val="0"/>
              <w:snapToGrid w:val="0"/>
              <w:spacing w:line="240" w:lineRule="auto"/>
              <w:ind w:firstLine="0" w:firstLineChars="0"/>
              <w:jc w:val="center"/>
              <w:rPr>
                <w:rFonts w:ascii="Times New Roman"/>
                <w:sz w:val="21"/>
                <w:szCs w:val="21"/>
              </w:rPr>
            </w:pPr>
            <w:r>
              <w:rPr>
                <w:rFonts w:hint="eastAsia" w:ascii="Times New Roman"/>
                <w:sz w:val="21"/>
                <w:szCs w:val="21"/>
              </w:rPr>
              <w:t>大连理工</w:t>
            </w:r>
            <w:r>
              <w:rPr>
                <w:rFonts w:ascii="Times New Roman"/>
                <w:sz w:val="21"/>
                <w:szCs w:val="21"/>
              </w:rPr>
              <w:t>大学</w:t>
            </w:r>
          </w:p>
          <w:p>
            <w:pPr>
              <w:pStyle w:val="11"/>
              <w:adjustRightInd w:val="0"/>
              <w:snapToGrid w:val="0"/>
              <w:spacing w:line="240" w:lineRule="auto"/>
              <w:ind w:firstLine="0" w:firstLineChars="0"/>
              <w:jc w:val="center"/>
              <w:rPr>
                <w:rFonts w:ascii="Times New Roman"/>
                <w:sz w:val="21"/>
                <w:szCs w:val="21"/>
              </w:rPr>
            </w:pPr>
            <w:r>
              <w:rPr>
                <w:sz w:val="21"/>
                <w:szCs w:val="21"/>
              </w:rPr>
              <w:t>（排名1）</w:t>
            </w:r>
          </w:p>
        </w:tc>
        <w:tc>
          <w:tcPr>
            <w:tcW w:w="1310" w:type="dxa"/>
            <w:vAlign w:val="center"/>
          </w:tcPr>
          <w:p>
            <w:pPr>
              <w:pStyle w:val="11"/>
              <w:spacing w:line="240" w:lineRule="auto"/>
              <w:ind w:firstLine="0" w:firstLineChars="0"/>
              <w:jc w:val="center"/>
              <w:rPr>
                <w:rFonts w:ascii="Times New Roman"/>
                <w:sz w:val="21"/>
                <w:szCs w:val="21"/>
              </w:rPr>
            </w:pPr>
            <w:r>
              <w:rPr>
                <w:rFonts w:hint="eastAsia" w:ascii="Times New Roman"/>
                <w:b/>
                <w:bCs/>
                <w:sz w:val="21"/>
                <w:szCs w:val="21"/>
              </w:rPr>
              <w:t>刘鸣</w:t>
            </w:r>
          </w:p>
          <w:p>
            <w:pPr>
              <w:pStyle w:val="11"/>
              <w:spacing w:line="240" w:lineRule="auto"/>
              <w:ind w:firstLine="0" w:firstLineChars="0"/>
              <w:jc w:val="center"/>
              <w:rPr>
                <w:rFonts w:ascii="Times New Roman"/>
                <w:sz w:val="21"/>
                <w:szCs w:val="21"/>
              </w:rPr>
            </w:pPr>
            <w:r>
              <w:rPr>
                <w:rFonts w:ascii="Times New Roman"/>
                <w:sz w:val="21"/>
                <w:szCs w:val="21"/>
              </w:rPr>
              <w:t>（第一作者）</w:t>
            </w:r>
          </w:p>
          <w:p>
            <w:pPr>
              <w:pStyle w:val="11"/>
              <w:spacing w:line="240" w:lineRule="auto"/>
              <w:ind w:firstLine="0" w:firstLineChars="0"/>
              <w:jc w:val="center"/>
              <w:rPr>
                <w:rFonts w:ascii="Times New Roman"/>
                <w:b/>
                <w:bCs/>
                <w:sz w:val="21"/>
                <w:szCs w:val="21"/>
              </w:rPr>
            </w:pPr>
            <w:r>
              <w:rPr>
                <w:rFonts w:hint="eastAsia" w:ascii="Times New Roman"/>
                <w:b/>
                <w:bCs/>
                <w:sz w:val="21"/>
                <w:szCs w:val="21"/>
              </w:rPr>
              <w:t>李瑞聪</w:t>
            </w:r>
          </w:p>
          <w:p>
            <w:pPr>
              <w:pStyle w:val="11"/>
              <w:spacing w:line="240" w:lineRule="auto"/>
              <w:ind w:firstLine="0" w:firstLineChars="0"/>
              <w:jc w:val="center"/>
              <w:rPr>
                <w:rFonts w:ascii="Times New Roman"/>
                <w:b/>
                <w:bCs/>
                <w:sz w:val="21"/>
                <w:szCs w:val="21"/>
              </w:rPr>
            </w:pPr>
            <w:r>
              <w:rPr>
                <w:rFonts w:ascii="Times New Roman"/>
                <w:sz w:val="21"/>
                <w:szCs w:val="21"/>
              </w:rPr>
              <w:t>（排名</w:t>
            </w:r>
            <w:r>
              <w:rPr>
                <w:rFonts w:hint="eastAsia" w:ascii="Times New Roman"/>
                <w:sz w:val="21"/>
                <w:szCs w:val="21"/>
              </w:rPr>
              <w:t>2</w:t>
            </w:r>
            <w:r>
              <w:rPr>
                <w:rFonts w:ascii="Times New Roman"/>
                <w:sz w:val="21"/>
                <w:szCs w:val="21"/>
              </w:rPr>
              <w:t>）</w:t>
            </w:r>
          </w:p>
        </w:tc>
        <w:tc>
          <w:tcPr>
            <w:tcW w:w="821" w:type="dxa"/>
            <w:vAlign w:val="center"/>
          </w:tcPr>
          <w:p>
            <w:pPr>
              <w:pStyle w:val="11"/>
              <w:spacing w:line="240" w:lineRule="auto"/>
              <w:ind w:firstLine="0" w:firstLineChars="0"/>
              <w:jc w:val="center"/>
              <w:rPr>
                <w:rFonts w:ascii="Times New Roman"/>
                <w:sz w:val="21"/>
                <w:szCs w:val="21"/>
              </w:rPr>
            </w:pPr>
            <w:r>
              <w:rPr>
                <w:rFonts w:hint="eastAsia" w:ascii="Times New Roman"/>
                <w:sz w:val="21"/>
                <w:szCs w:val="21"/>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94" w:hRule="atLeast"/>
          <w:jc w:val="center"/>
        </w:trPr>
        <w:tc>
          <w:tcPr>
            <w:tcW w:w="790" w:type="dxa"/>
            <w:vAlign w:val="center"/>
          </w:tcPr>
          <w:p>
            <w:pPr>
              <w:pStyle w:val="11"/>
              <w:spacing w:line="240" w:lineRule="auto"/>
              <w:ind w:firstLine="0" w:firstLineChars="0"/>
              <w:jc w:val="center"/>
              <w:rPr>
                <w:sz w:val="21"/>
                <w:szCs w:val="21"/>
              </w:rPr>
            </w:pPr>
            <w:r>
              <w:rPr>
                <w:sz w:val="21"/>
                <w:szCs w:val="21"/>
              </w:rPr>
              <w:t>论文</w:t>
            </w:r>
          </w:p>
        </w:tc>
        <w:tc>
          <w:tcPr>
            <w:tcW w:w="2433" w:type="dxa"/>
            <w:vAlign w:val="center"/>
          </w:tcPr>
          <w:p>
            <w:pPr>
              <w:pStyle w:val="11"/>
              <w:spacing w:line="240" w:lineRule="auto"/>
              <w:ind w:firstLine="0" w:firstLineChars="0"/>
              <w:rPr>
                <w:rFonts w:ascii="Times New Roman"/>
                <w:sz w:val="21"/>
                <w:szCs w:val="21"/>
              </w:rPr>
            </w:pPr>
            <w:r>
              <w:rPr>
                <w:rFonts w:ascii="Times New Roman"/>
                <w:sz w:val="21"/>
                <w:szCs w:val="21"/>
              </w:rPr>
              <w:t>Evaluating street lighting quality in residential areas by combining remote sensing tools and a survey on pedestrians’ perceptions of safety and visual comfort</w:t>
            </w:r>
          </w:p>
        </w:tc>
        <w:tc>
          <w:tcPr>
            <w:tcW w:w="720" w:type="dxa"/>
            <w:vAlign w:val="center"/>
          </w:tcPr>
          <w:p>
            <w:pPr>
              <w:pStyle w:val="11"/>
              <w:spacing w:line="240" w:lineRule="auto"/>
              <w:ind w:firstLine="0" w:firstLineChars="0"/>
              <w:jc w:val="center"/>
              <w:rPr>
                <w:sz w:val="21"/>
                <w:szCs w:val="21"/>
              </w:rPr>
            </w:pPr>
            <w:r>
              <w:rPr>
                <w:sz w:val="21"/>
                <w:szCs w:val="21"/>
              </w:rPr>
              <w:t>国际</w:t>
            </w:r>
          </w:p>
        </w:tc>
        <w:tc>
          <w:tcPr>
            <w:tcW w:w="1145"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DOI: doi.org/10.3390/rs14040826</w:t>
            </w:r>
          </w:p>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（SCI</w:t>
            </w:r>
            <w:r>
              <w:rPr>
                <w:rFonts w:hint="eastAsia" w:ascii="Times New Roman"/>
                <w:sz w:val="21"/>
                <w:szCs w:val="21"/>
              </w:rPr>
              <w:t>收录</w:t>
            </w:r>
            <w:r>
              <w:rPr>
                <w:rFonts w:ascii="Times New Roman"/>
                <w:sz w:val="21"/>
                <w:szCs w:val="21"/>
              </w:rPr>
              <w:t>）</w:t>
            </w:r>
          </w:p>
        </w:tc>
        <w:tc>
          <w:tcPr>
            <w:tcW w:w="1025" w:type="dxa"/>
            <w:vAlign w:val="center"/>
          </w:tcPr>
          <w:p>
            <w:pPr>
              <w:pStyle w:val="11"/>
              <w:spacing w:line="240" w:lineRule="auto"/>
              <w:ind w:firstLine="0" w:firstLineChars="0"/>
              <w:jc w:val="center"/>
              <w:rPr>
                <w:rFonts w:ascii="Times New Roman"/>
                <w:sz w:val="21"/>
                <w:szCs w:val="21"/>
              </w:rPr>
            </w:pPr>
            <w:r>
              <w:rPr>
                <w:rFonts w:ascii="Times New Roman"/>
                <w:sz w:val="21"/>
                <w:szCs w:val="21"/>
              </w:rPr>
              <w:t>20</w:t>
            </w:r>
            <w:r>
              <w:rPr>
                <w:rFonts w:hint="eastAsia" w:ascii="Times New Roman"/>
                <w:sz w:val="21"/>
                <w:szCs w:val="21"/>
              </w:rPr>
              <w:t>22</w:t>
            </w:r>
            <w:r>
              <w:rPr>
                <w:rFonts w:ascii="Times New Roman"/>
                <w:sz w:val="21"/>
                <w:szCs w:val="21"/>
              </w:rPr>
              <w:t>.</w:t>
            </w:r>
            <w:r>
              <w:rPr>
                <w:rFonts w:hint="eastAsia" w:ascii="Times New Roman"/>
                <w:sz w:val="21"/>
                <w:szCs w:val="21"/>
              </w:rPr>
              <w:t>02</w:t>
            </w:r>
            <w:r>
              <w:rPr>
                <w:rFonts w:ascii="Times New Roman"/>
                <w:sz w:val="21"/>
                <w:szCs w:val="21"/>
              </w:rPr>
              <w:t>.</w:t>
            </w:r>
            <w:r>
              <w:rPr>
                <w:rFonts w:hint="eastAsia" w:ascii="Times New Roman"/>
                <w:sz w:val="21"/>
                <w:szCs w:val="21"/>
              </w:rPr>
              <w:t>10</w:t>
            </w:r>
          </w:p>
        </w:tc>
        <w:tc>
          <w:tcPr>
            <w:tcW w:w="1048" w:type="dxa"/>
            <w:vAlign w:val="center"/>
          </w:tcPr>
          <w:p>
            <w:pPr>
              <w:pStyle w:val="11"/>
              <w:spacing w:line="240" w:lineRule="auto"/>
              <w:ind w:firstLine="0" w:firstLineChars="0"/>
              <w:jc w:val="center"/>
              <w:rPr>
                <w:rFonts w:ascii="Times New Roman"/>
                <w:sz w:val="21"/>
                <w:szCs w:val="21"/>
              </w:rPr>
            </w:pPr>
            <w:r>
              <w:rPr>
                <w:rFonts w:ascii="Times New Roman"/>
                <w:sz w:val="21"/>
                <w:szCs w:val="21"/>
              </w:rPr>
              <w:t>Remote Sensing</w:t>
            </w:r>
          </w:p>
        </w:tc>
        <w:tc>
          <w:tcPr>
            <w:tcW w:w="1046" w:type="dxa"/>
            <w:vAlign w:val="center"/>
          </w:tcPr>
          <w:p>
            <w:pPr>
              <w:pStyle w:val="11"/>
              <w:adjustRightInd w:val="0"/>
              <w:snapToGrid w:val="0"/>
              <w:spacing w:line="240" w:lineRule="auto"/>
              <w:ind w:firstLine="0" w:firstLineChars="0"/>
              <w:jc w:val="center"/>
              <w:rPr>
                <w:rFonts w:ascii="Times New Roman"/>
                <w:sz w:val="21"/>
                <w:szCs w:val="21"/>
              </w:rPr>
            </w:pPr>
            <w:r>
              <w:rPr>
                <w:rFonts w:hint="eastAsia" w:ascii="Times New Roman"/>
                <w:sz w:val="21"/>
                <w:szCs w:val="21"/>
              </w:rPr>
              <w:t>大连理工</w:t>
            </w:r>
            <w:r>
              <w:rPr>
                <w:rFonts w:ascii="Times New Roman"/>
                <w:sz w:val="21"/>
                <w:szCs w:val="21"/>
              </w:rPr>
              <w:t>大学</w:t>
            </w:r>
          </w:p>
          <w:p>
            <w:pPr>
              <w:pStyle w:val="11"/>
              <w:adjustRightInd w:val="0"/>
              <w:snapToGrid w:val="0"/>
              <w:spacing w:line="240" w:lineRule="auto"/>
              <w:ind w:firstLine="0" w:firstLineChars="0"/>
              <w:jc w:val="center"/>
              <w:rPr>
                <w:rFonts w:ascii="Times New Roman"/>
                <w:sz w:val="21"/>
                <w:szCs w:val="21"/>
              </w:rPr>
            </w:pPr>
            <w:r>
              <w:rPr>
                <w:sz w:val="21"/>
                <w:szCs w:val="21"/>
              </w:rPr>
              <w:t>（排名1）</w:t>
            </w:r>
          </w:p>
        </w:tc>
        <w:tc>
          <w:tcPr>
            <w:tcW w:w="1310" w:type="dxa"/>
            <w:vAlign w:val="center"/>
          </w:tcPr>
          <w:p>
            <w:pPr>
              <w:pStyle w:val="11"/>
              <w:spacing w:line="240" w:lineRule="auto"/>
              <w:ind w:firstLine="0" w:firstLineChars="0"/>
              <w:jc w:val="center"/>
              <w:rPr>
                <w:rFonts w:ascii="Times New Roman"/>
                <w:b/>
                <w:bCs/>
                <w:sz w:val="21"/>
                <w:szCs w:val="21"/>
              </w:rPr>
            </w:pPr>
            <w:r>
              <w:rPr>
                <w:rFonts w:hint="eastAsia" w:ascii="Times New Roman"/>
                <w:b/>
                <w:bCs/>
                <w:sz w:val="21"/>
                <w:szCs w:val="21"/>
              </w:rPr>
              <w:t>刘鸣</w:t>
            </w:r>
          </w:p>
          <w:p>
            <w:pPr>
              <w:pStyle w:val="11"/>
              <w:spacing w:line="240" w:lineRule="auto"/>
              <w:ind w:firstLine="0" w:firstLineChars="0"/>
              <w:jc w:val="center"/>
              <w:rPr>
                <w:rFonts w:ascii="Times New Roman"/>
                <w:sz w:val="21"/>
                <w:szCs w:val="21"/>
              </w:rPr>
            </w:pPr>
            <w:r>
              <w:rPr>
                <w:rFonts w:ascii="Times New Roman"/>
                <w:sz w:val="21"/>
                <w:szCs w:val="21"/>
              </w:rPr>
              <w:t>（第</w:t>
            </w:r>
            <w:r>
              <w:rPr>
                <w:rFonts w:ascii="Times New Roman"/>
                <w:b/>
                <w:bCs/>
                <w:sz w:val="21"/>
                <w:szCs w:val="21"/>
              </w:rPr>
              <w:t>一</w:t>
            </w:r>
            <w:r>
              <w:rPr>
                <w:rFonts w:ascii="Times New Roman"/>
                <w:sz w:val="21"/>
                <w:szCs w:val="21"/>
              </w:rPr>
              <w:t>作者）</w:t>
            </w:r>
          </w:p>
          <w:p>
            <w:pPr>
              <w:pStyle w:val="11"/>
              <w:spacing w:line="240" w:lineRule="auto"/>
              <w:ind w:firstLine="0" w:firstLineChars="0"/>
              <w:jc w:val="center"/>
              <w:rPr>
                <w:rFonts w:ascii="Times New Roman"/>
                <w:sz w:val="21"/>
                <w:szCs w:val="21"/>
              </w:rPr>
            </w:pPr>
            <w:r>
              <w:rPr>
                <w:rFonts w:hint="eastAsia" w:ascii="Times New Roman"/>
                <w:b/>
                <w:bCs/>
                <w:sz w:val="21"/>
                <w:szCs w:val="21"/>
              </w:rPr>
              <w:t>张宝刚</w:t>
            </w:r>
          </w:p>
          <w:p>
            <w:pPr>
              <w:pStyle w:val="11"/>
              <w:spacing w:line="240" w:lineRule="auto"/>
              <w:ind w:firstLine="0" w:firstLineChars="0"/>
              <w:jc w:val="center"/>
              <w:rPr>
                <w:rFonts w:ascii="Times New Roman"/>
                <w:b/>
                <w:bCs/>
                <w:sz w:val="21"/>
                <w:szCs w:val="21"/>
              </w:rPr>
            </w:pPr>
            <w:r>
              <w:rPr>
                <w:rFonts w:ascii="Times New Roman"/>
                <w:sz w:val="21"/>
                <w:szCs w:val="21"/>
              </w:rPr>
              <w:t>（排名</w:t>
            </w:r>
            <w:r>
              <w:rPr>
                <w:rFonts w:hint="eastAsia" w:ascii="Times New Roman"/>
                <w:sz w:val="21"/>
                <w:szCs w:val="21"/>
              </w:rPr>
              <w:t>2</w:t>
            </w:r>
            <w:r>
              <w:rPr>
                <w:rFonts w:ascii="Times New Roman"/>
                <w:sz w:val="21"/>
                <w:szCs w:val="21"/>
              </w:rPr>
              <w:t>）</w:t>
            </w:r>
          </w:p>
        </w:tc>
        <w:tc>
          <w:tcPr>
            <w:tcW w:w="821" w:type="dxa"/>
            <w:vAlign w:val="center"/>
          </w:tcPr>
          <w:p>
            <w:pPr>
              <w:pStyle w:val="11"/>
              <w:spacing w:line="240" w:lineRule="auto"/>
              <w:ind w:firstLine="0" w:firstLineChars="0"/>
              <w:jc w:val="center"/>
              <w:rPr>
                <w:rFonts w:ascii="Times New Roman"/>
                <w:sz w:val="21"/>
                <w:szCs w:val="21"/>
              </w:rPr>
            </w:pPr>
            <w:r>
              <w:rPr>
                <w:rFonts w:ascii="Times New Roman"/>
                <w:sz w:val="21"/>
                <w:szCs w:val="21"/>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11" w:hRule="atLeast"/>
          <w:jc w:val="center"/>
        </w:trPr>
        <w:tc>
          <w:tcPr>
            <w:tcW w:w="790" w:type="dxa"/>
            <w:vAlign w:val="center"/>
          </w:tcPr>
          <w:p>
            <w:pPr>
              <w:adjustRightInd w:val="0"/>
              <w:snapToGrid w:val="0"/>
              <w:spacing w:line="240" w:lineRule="auto"/>
              <w:jc w:val="center"/>
              <w:rPr>
                <w:rFonts w:eastAsia="宋体" w:cs="Times New Roman"/>
                <w:sz w:val="21"/>
                <w:szCs w:val="21"/>
              </w:rPr>
            </w:pPr>
            <w:r>
              <w:rPr>
                <w:rFonts w:eastAsia="宋体" w:cs="Times New Roman"/>
                <w:sz w:val="21"/>
                <w:szCs w:val="21"/>
              </w:rPr>
              <w:t>论文</w:t>
            </w:r>
          </w:p>
        </w:tc>
        <w:tc>
          <w:tcPr>
            <w:tcW w:w="2433" w:type="dxa"/>
            <w:vAlign w:val="center"/>
          </w:tcPr>
          <w:p>
            <w:pPr>
              <w:pStyle w:val="11"/>
              <w:spacing w:line="240" w:lineRule="auto"/>
              <w:ind w:firstLine="0" w:firstLineChars="0"/>
              <w:jc w:val="center"/>
              <w:rPr>
                <w:rFonts w:ascii="Times New Roman"/>
                <w:sz w:val="21"/>
                <w:szCs w:val="21"/>
              </w:rPr>
            </w:pPr>
            <w:r>
              <w:rPr>
                <w:rFonts w:ascii="Times New Roman"/>
                <w:sz w:val="21"/>
                <w:szCs w:val="21"/>
              </w:rPr>
              <w:t>Anisotropic characteristic of artificial light at night – Systematic investigation with VIIRS DNB multi-temporal observations</w:t>
            </w:r>
          </w:p>
        </w:tc>
        <w:tc>
          <w:tcPr>
            <w:tcW w:w="720" w:type="dxa"/>
            <w:vAlign w:val="center"/>
          </w:tcPr>
          <w:p>
            <w:pPr>
              <w:adjustRightInd w:val="0"/>
              <w:snapToGrid w:val="0"/>
              <w:spacing w:line="240" w:lineRule="auto"/>
              <w:jc w:val="center"/>
              <w:rPr>
                <w:rFonts w:eastAsia="宋体" w:cs="Times New Roman"/>
                <w:sz w:val="21"/>
                <w:szCs w:val="21"/>
              </w:rPr>
            </w:pPr>
            <w:r>
              <w:rPr>
                <w:rFonts w:eastAsia="宋体" w:cs="Times New Roman"/>
                <w:sz w:val="21"/>
                <w:szCs w:val="21"/>
              </w:rPr>
              <w:t>国际</w:t>
            </w:r>
          </w:p>
        </w:tc>
        <w:tc>
          <w:tcPr>
            <w:tcW w:w="1145"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DOI: doi.org/10.1016/j.rse.2019.111357</w:t>
            </w:r>
          </w:p>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（SCI</w:t>
            </w:r>
            <w:r>
              <w:rPr>
                <w:rFonts w:hint="eastAsia" w:ascii="Times New Roman"/>
                <w:sz w:val="21"/>
                <w:szCs w:val="21"/>
              </w:rPr>
              <w:t>收录</w:t>
            </w:r>
            <w:r>
              <w:rPr>
                <w:rFonts w:ascii="Times New Roman"/>
                <w:sz w:val="21"/>
                <w:szCs w:val="21"/>
              </w:rPr>
              <w:t>）</w:t>
            </w:r>
          </w:p>
        </w:tc>
        <w:tc>
          <w:tcPr>
            <w:tcW w:w="1025" w:type="dxa"/>
            <w:vAlign w:val="center"/>
          </w:tcPr>
          <w:p>
            <w:pPr>
              <w:pStyle w:val="11"/>
              <w:spacing w:line="240" w:lineRule="auto"/>
              <w:ind w:firstLine="0" w:firstLineChars="0"/>
              <w:jc w:val="center"/>
              <w:rPr>
                <w:rFonts w:ascii="Times New Roman"/>
                <w:sz w:val="21"/>
                <w:szCs w:val="21"/>
              </w:rPr>
            </w:pPr>
            <w:r>
              <w:rPr>
                <w:rFonts w:ascii="Times New Roman"/>
                <w:sz w:val="21"/>
                <w:szCs w:val="21"/>
              </w:rPr>
              <w:t>20</w:t>
            </w:r>
            <w:r>
              <w:rPr>
                <w:rFonts w:hint="eastAsia" w:ascii="Times New Roman"/>
                <w:sz w:val="21"/>
                <w:szCs w:val="21"/>
              </w:rPr>
              <w:t>19</w:t>
            </w:r>
            <w:r>
              <w:rPr>
                <w:rFonts w:ascii="Times New Roman"/>
                <w:sz w:val="21"/>
                <w:szCs w:val="21"/>
              </w:rPr>
              <w:t>.</w:t>
            </w:r>
            <w:r>
              <w:rPr>
                <w:rFonts w:hint="eastAsia" w:ascii="Times New Roman"/>
                <w:sz w:val="21"/>
                <w:szCs w:val="21"/>
              </w:rPr>
              <w:t>08</w:t>
            </w:r>
            <w:r>
              <w:rPr>
                <w:rFonts w:ascii="Times New Roman"/>
                <w:sz w:val="21"/>
                <w:szCs w:val="21"/>
              </w:rPr>
              <w:t>.</w:t>
            </w:r>
            <w:r>
              <w:rPr>
                <w:rFonts w:hint="eastAsia" w:ascii="Times New Roman"/>
                <w:sz w:val="21"/>
                <w:szCs w:val="21"/>
              </w:rPr>
              <w:t>13</w:t>
            </w:r>
          </w:p>
        </w:tc>
        <w:tc>
          <w:tcPr>
            <w:tcW w:w="1048" w:type="dxa"/>
            <w:vAlign w:val="center"/>
          </w:tcPr>
          <w:p>
            <w:pPr>
              <w:pStyle w:val="11"/>
              <w:spacing w:line="240" w:lineRule="auto"/>
              <w:ind w:firstLine="0" w:firstLineChars="0"/>
              <w:jc w:val="center"/>
              <w:rPr>
                <w:rFonts w:ascii="Times New Roman"/>
                <w:sz w:val="21"/>
                <w:szCs w:val="21"/>
              </w:rPr>
            </w:pPr>
            <w:r>
              <w:rPr>
                <w:rFonts w:ascii="Times New Roman"/>
                <w:sz w:val="21"/>
                <w:szCs w:val="21"/>
              </w:rPr>
              <w:t>Remote Sensing of Environment</w:t>
            </w:r>
          </w:p>
        </w:tc>
        <w:tc>
          <w:tcPr>
            <w:tcW w:w="1046" w:type="dxa"/>
            <w:vAlign w:val="center"/>
          </w:tcPr>
          <w:p>
            <w:pPr>
              <w:adjustRightInd w:val="0"/>
              <w:snapToGrid w:val="0"/>
              <w:spacing w:line="240" w:lineRule="auto"/>
              <w:jc w:val="center"/>
              <w:rPr>
                <w:rFonts w:eastAsia="宋体" w:cs="Times New Roman"/>
                <w:sz w:val="21"/>
                <w:szCs w:val="21"/>
              </w:rPr>
            </w:pPr>
            <w:r>
              <w:rPr>
                <w:rFonts w:hint="eastAsia" w:eastAsia="宋体" w:cs="Times New Roman"/>
                <w:sz w:val="21"/>
                <w:szCs w:val="21"/>
              </w:rPr>
              <w:t>武汉大学（</w:t>
            </w:r>
            <w:r>
              <w:rPr>
                <w:sz w:val="21"/>
                <w:szCs w:val="21"/>
              </w:rPr>
              <w:t>排名1</w:t>
            </w:r>
            <w:r>
              <w:rPr>
                <w:rFonts w:hint="eastAsia" w:eastAsia="宋体" w:cs="Times New Roman"/>
                <w:sz w:val="21"/>
                <w:szCs w:val="21"/>
              </w:rPr>
              <w:t>）</w:t>
            </w:r>
          </w:p>
        </w:tc>
        <w:tc>
          <w:tcPr>
            <w:tcW w:w="1310" w:type="dxa"/>
            <w:vAlign w:val="center"/>
          </w:tcPr>
          <w:p>
            <w:pPr>
              <w:pStyle w:val="11"/>
              <w:spacing w:line="240" w:lineRule="auto"/>
              <w:ind w:firstLine="0" w:firstLineChars="0"/>
              <w:jc w:val="center"/>
              <w:rPr>
                <w:rFonts w:ascii="Times New Roman"/>
                <w:b/>
                <w:bCs/>
                <w:sz w:val="21"/>
                <w:szCs w:val="21"/>
              </w:rPr>
            </w:pPr>
            <w:r>
              <w:rPr>
                <w:rFonts w:hint="eastAsia" w:ascii="Times New Roman"/>
                <w:b/>
                <w:bCs/>
                <w:sz w:val="21"/>
                <w:szCs w:val="21"/>
              </w:rPr>
              <w:t>李熙</w:t>
            </w:r>
          </w:p>
          <w:p>
            <w:pPr>
              <w:pStyle w:val="11"/>
              <w:spacing w:line="240" w:lineRule="auto"/>
              <w:ind w:firstLine="0" w:firstLineChars="0"/>
              <w:jc w:val="center"/>
              <w:rPr>
                <w:rFonts w:ascii="Times New Roman"/>
                <w:sz w:val="21"/>
                <w:szCs w:val="21"/>
              </w:rPr>
            </w:pPr>
            <w:r>
              <w:rPr>
                <w:rFonts w:hint="eastAsia" w:ascii="Times New Roman"/>
                <w:sz w:val="21"/>
                <w:szCs w:val="21"/>
              </w:rPr>
              <w:t>（第一作者）</w:t>
            </w:r>
          </w:p>
        </w:tc>
        <w:tc>
          <w:tcPr>
            <w:tcW w:w="821" w:type="dxa"/>
            <w:vAlign w:val="center"/>
          </w:tcPr>
          <w:p>
            <w:pPr>
              <w:pStyle w:val="11"/>
              <w:adjustRightInd w:val="0"/>
              <w:snapToGrid w:val="0"/>
              <w:spacing w:line="240" w:lineRule="auto"/>
              <w:ind w:firstLine="0" w:firstLineChars="0"/>
              <w:jc w:val="center"/>
              <w:rPr>
                <w:rFonts w:ascii="Times New Roman"/>
                <w:sz w:val="21"/>
                <w:szCs w:val="21"/>
              </w:rPr>
            </w:pPr>
            <w:r>
              <w:rPr>
                <w:rFonts w:hint="eastAsia" w:ascii="Times New Roman"/>
                <w:sz w:val="21"/>
                <w:szCs w:val="21"/>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42" w:hRule="atLeast"/>
          <w:jc w:val="center"/>
        </w:trPr>
        <w:tc>
          <w:tcPr>
            <w:tcW w:w="790" w:type="dxa"/>
            <w:vAlign w:val="center"/>
          </w:tcPr>
          <w:p>
            <w:pPr>
              <w:adjustRightInd w:val="0"/>
              <w:snapToGrid w:val="0"/>
              <w:spacing w:line="240" w:lineRule="auto"/>
              <w:jc w:val="center"/>
              <w:rPr>
                <w:rFonts w:eastAsia="宋体" w:cs="Times New Roman"/>
                <w:sz w:val="21"/>
                <w:szCs w:val="21"/>
              </w:rPr>
            </w:pPr>
            <w:r>
              <w:rPr>
                <w:rFonts w:eastAsia="宋体" w:cs="Times New Roman"/>
                <w:sz w:val="21"/>
                <w:szCs w:val="21"/>
              </w:rPr>
              <w:t>论文</w:t>
            </w:r>
          </w:p>
        </w:tc>
        <w:tc>
          <w:tcPr>
            <w:tcW w:w="2433" w:type="dxa"/>
            <w:vAlign w:val="center"/>
          </w:tcPr>
          <w:p>
            <w:pPr>
              <w:pStyle w:val="11"/>
              <w:spacing w:line="240" w:lineRule="auto"/>
              <w:ind w:firstLine="0" w:firstLineChars="0"/>
              <w:jc w:val="center"/>
              <w:rPr>
                <w:rFonts w:ascii="Times New Roman"/>
                <w:sz w:val="21"/>
                <w:szCs w:val="21"/>
              </w:rPr>
            </w:pPr>
            <w:r>
              <w:rPr>
                <w:rFonts w:ascii="Times New Roman"/>
                <w:sz w:val="21"/>
                <w:szCs w:val="21"/>
              </w:rPr>
              <w:t>Temporally enhanced RSEI and nighttime lights reveal long-term ecological changes and effective protection in China’s inaugural national parks</w:t>
            </w:r>
          </w:p>
        </w:tc>
        <w:tc>
          <w:tcPr>
            <w:tcW w:w="720" w:type="dxa"/>
            <w:vAlign w:val="center"/>
          </w:tcPr>
          <w:p>
            <w:pPr>
              <w:adjustRightInd w:val="0"/>
              <w:snapToGrid w:val="0"/>
              <w:spacing w:line="240" w:lineRule="auto"/>
              <w:jc w:val="center"/>
              <w:rPr>
                <w:rFonts w:eastAsia="宋体" w:cs="Times New Roman"/>
                <w:sz w:val="21"/>
                <w:szCs w:val="21"/>
              </w:rPr>
            </w:pPr>
            <w:r>
              <w:rPr>
                <w:rFonts w:eastAsia="宋体" w:cs="Times New Roman"/>
                <w:sz w:val="21"/>
                <w:szCs w:val="21"/>
              </w:rPr>
              <w:t>国际</w:t>
            </w:r>
          </w:p>
        </w:tc>
        <w:tc>
          <w:tcPr>
            <w:tcW w:w="1145"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DOI: doi.org/10.1016/j.ecolind.2024.112981</w:t>
            </w:r>
          </w:p>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（SCI</w:t>
            </w:r>
            <w:r>
              <w:rPr>
                <w:rFonts w:hint="eastAsia" w:ascii="Times New Roman"/>
                <w:sz w:val="21"/>
                <w:szCs w:val="21"/>
              </w:rPr>
              <w:t>收录</w:t>
            </w:r>
            <w:r>
              <w:rPr>
                <w:rFonts w:ascii="Times New Roman"/>
                <w:sz w:val="21"/>
                <w:szCs w:val="21"/>
              </w:rPr>
              <w:t>）</w:t>
            </w:r>
          </w:p>
        </w:tc>
        <w:tc>
          <w:tcPr>
            <w:tcW w:w="1025" w:type="dxa"/>
            <w:vAlign w:val="center"/>
          </w:tcPr>
          <w:p>
            <w:pPr>
              <w:pStyle w:val="11"/>
              <w:spacing w:line="240" w:lineRule="auto"/>
              <w:ind w:firstLine="0" w:firstLineChars="0"/>
              <w:jc w:val="center"/>
              <w:rPr>
                <w:rFonts w:ascii="Times New Roman"/>
                <w:sz w:val="21"/>
                <w:szCs w:val="21"/>
              </w:rPr>
            </w:pPr>
            <w:r>
              <w:rPr>
                <w:rFonts w:ascii="Times New Roman"/>
                <w:sz w:val="21"/>
                <w:szCs w:val="21"/>
              </w:rPr>
              <w:t>20</w:t>
            </w:r>
            <w:r>
              <w:rPr>
                <w:rFonts w:hint="eastAsia" w:ascii="Times New Roman"/>
                <w:sz w:val="21"/>
                <w:szCs w:val="21"/>
              </w:rPr>
              <w:t>24</w:t>
            </w:r>
            <w:r>
              <w:rPr>
                <w:rFonts w:ascii="Times New Roman"/>
                <w:sz w:val="21"/>
                <w:szCs w:val="21"/>
              </w:rPr>
              <w:t>.</w:t>
            </w:r>
            <w:r>
              <w:rPr>
                <w:rFonts w:hint="eastAsia" w:ascii="Times New Roman"/>
                <w:sz w:val="21"/>
                <w:szCs w:val="21"/>
              </w:rPr>
              <w:t>12</w:t>
            </w:r>
            <w:r>
              <w:rPr>
                <w:rFonts w:ascii="Times New Roman"/>
                <w:sz w:val="21"/>
                <w:szCs w:val="21"/>
              </w:rPr>
              <w:t>.</w:t>
            </w:r>
            <w:r>
              <w:rPr>
                <w:rFonts w:hint="eastAsia" w:ascii="Times New Roman"/>
                <w:sz w:val="21"/>
                <w:szCs w:val="21"/>
              </w:rPr>
              <w:t>12</w:t>
            </w:r>
          </w:p>
        </w:tc>
        <w:tc>
          <w:tcPr>
            <w:tcW w:w="1048" w:type="dxa"/>
            <w:vAlign w:val="center"/>
          </w:tcPr>
          <w:p>
            <w:pPr>
              <w:pStyle w:val="11"/>
              <w:spacing w:line="240" w:lineRule="auto"/>
              <w:ind w:firstLine="0" w:firstLineChars="0"/>
              <w:jc w:val="center"/>
              <w:rPr>
                <w:rFonts w:ascii="Times New Roman"/>
                <w:sz w:val="21"/>
                <w:szCs w:val="21"/>
              </w:rPr>
            </w:pPr>
            <w:r>
              <w:rPr>
                <w:rFonts w:ascii="Times New Roman"/>
                <w:sz w:val="21"/>
                <w:szCs w:val="21"/>
              </w:rPr>
              <w:t>Ecological Indicators</w:t>
            </w:r>
          </w:p>
        </w:tc>
        <w:tc>
          <w:tcPr>
            <w:tcW w:w="1046" w:type="dxa"/>
            <w:vAlign w:val="center"/>
          </w:tcPr>
          <w:p>
            <w:pPr>
              <w:pStyle w:val="11"/>
              <w:adjustRightInd w:val="0"/>
              <w:snapToGrid w:val="0"/>
              <w:spacing w:line="240" w:lineRule="auto"/>
              <w:ind w:firstLine="0" w:firstLineChars="0"/>
              <w:jc w:val="center"/>
              <w:rPr>
                <w:rFonts w:ascii="Times New Roman"/>
                <w:sz w:val="21"/>
                <w:szCs w:val="21"/>
              </w:rPr>
            </w:pPr>
            <w:r>
              <w:rPr>
                <w:rFonts w:hint="eastAsia" w:ascii="Times New Roman"/>
                <w:sz w:val="21"/>
                <w:szCs w:val="21"/>
              </w:rPr>
              <w:t>中国科学院空天信息创新性研究院</w:t>
            </w:r>
          </w:p>
          <w:p>
            <w:pPr>
              <w:adjustRightInd w:val="0"/>
              <w:snapToGrid w:val="0"/>
              <w:spacing w:line="240" w:lineRule="auto"/>
              <w:jc w:val="center"/>
              <w:rPr>
                <w:rFonts w:eastAsia="宋体" w:cs="Times New Roman"/>
                <w:sz w:val="21"/>
                <w:szCs w:val="21"/>
              </w:rPr>
            </w:pPr>
            <w:r>
              <w:rPr>
                <w:rFonts w:eastAsia="宋体" w:cs="Times New Roman"/>
                <w:sz w:val="21"/>
                <w:szCs w:val="21"/>
              </w:rPr>
              <w:t>（排名1）</w:t>
            </w:r>
          </w:p>
        </w:tc>
        <w:tc>
          <w:tcPr>
            <w:tcW w:w="1310" w:type="dxa"/>
            <w:vAlign w:val="center"/>
          </w:tcPr>
          <w:p>
            <w:pPr>
              <w:pStyle w:val="11"/>
              <w:spacing w:line="240" w:lineRule="auto"/>
              <w:ind w:firstLine="0" w:firstLineChars="0"/>
              <w:jc w:val="center"/>
              <w:rPr>
                <w:rFonts w:ascii="Times New Roman"/>
                <w:sz w:val="21"/>
                <w:szCs w:val="21"/>
              </w:rPr>
            </w:pPr>
            <w:r>
              <w:rPr>
                <w:rFonts w:hint="eastAsia" w:ascii="Times New Roman"/>
                <w:b/>
                <w:bCs/>
                <w:sz w:val="21"/>
                <w:szCs w:val="21"/>
              </w:rPr>
              <w:t>龙腾飞</w:t>
            </w:r>
          </w:p>
          <w:p>
            <w:pPr>
              <w:pStyle w:val="11"/>
              <w:spacing w:line="240" w:lineRule="auto"/>
              <w:ind w:firstLine="0" w:firstLineChars="0"/>
              <w:jc w:val="center"/>
              <w:rPr>
                <w:rFonts w:ascii="Times New Roman"/>
                <w:sz w:val="21"/>
                <w:szCs w:val="21"/>
              </w:rPr>
            </w:pPr>
            <w:r>
              <w:rPr>
                <w:rFonts w:ascii="Times New Roman"/>
                <w:sz w:val="21"/>
                <w:szCs w:val="21"/>
              </w:rPr>
              <w:t>（排名</w:t>
            </w:r>
            <w:r>
              <w:rPr>
                <w:rFonts w:hint="eastAsia" w:ascii="Times New Roman"/>
                <w:sz w:val="21"/>
                <w:szCs w:val="21"/>
              </w:rPr>
              <w:t>2</w:t>
            </w:r>
            <w:r>
              <w:rPr>
                <w:rFonts w:ascii="Times New Roman"/>
                <w:sz w:val="21"/>
                <w:szCs w:val="21"/>
              </w:rPr>
              <w:t>）</w:t>
            </w:r>
          </w:p>
          <w:p>
            <w:pPr>
              <w:pStyle w:val="11"/>
              <w:spacing w:line="240" w:lineRule="auto"/>
              <w:ind w:firstLine="0" w:firstLineChars="0"/>
              <w:jc w:val="center"/>
              <w:rPr>
                <w:rFonts w:ascii="Times New Roman"/>
                <w:b/>
                <w:bCs/>
                <w:sz w:val="21"/>
                <w:szCs w:val="21"/>
              </w:rPr>
            </w:pPr>
            <w:r>
              <w:rPr>
                <w:rFonts w:hint="eastAsia" w:ascii="Times New Roman"/>
                <w:b/>
                <w:bCs/>
                <w:sz w:val="21"/>
                <w:szCs w:val="21"/>
              </w:rPr>
              <w:t>焦伟利</w:t>
            </w:r>
          </w:p>
          <w:p>
            <w:pPr>
              <w:pStyle w:val="11"/>
              <w:spacing w:line="240" w:lineRule="auto"/>
              <w:ind w:firstLine="0" w:firstLineChars="0"/>
              <w:jc w:val="center"/>
              <w:rPr>
                <w:rFonts w:ascii="Times New Roman"/>
                <w:sz w:val="21"/>
                <w:szCs w:val="21"/>
              </w:rPr>
            </w:pPr>
            <w:r>
              <w:rPr>
                <w:rFonts w:ascii="Times New Roman"/>
                <w:sz w:val="21"/>
                <w:szCs w:val="21"/>
              </w:rPr>
              <w:t>（排名4）</w:t>
            </w:r>
          </w:p>
        </w:tc>
        <w:tc>
          <w:tcPr>
            <w:tcW w:w="821"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42" w:hRule="atLeast"/>
          <w:jc w:val="center"/>
        </w:trPr>
        <w:tc>
          <w:tcPr>
            <w:tcW w:w="790" w:type="dxa"/>
            <w:vAlign w:val="center"/>
          </w:tcPr>
          <w:p>
            <w:pPr>
              <w:adjustRightInd w:val="0"/>
              <w:snapToGrid w:val="0"/>
              <w:spacing w:line="240" w:lineRule="auto"/>
              <w:jc w:val="center"/>
              <w:rPr>
                <w:rFonts w:eastAsia="宋体" w:cs="Times New Roman"/>
                <w:sz w:val="21"/>
                <w:szCs w:val="21"/>
              </w:rPr>
            </w:pPr>
            <w:r>
              <w:rPr>
                <w:rFonts w:hint="eastAsia" w:eastAsia="宋体" w:cs="Times New Roman"/>
                <w:sz w:val="21"/>
                <w:szCs w:val="21"/>
              </w:rPr>
              <w:t>论文</w:t>
            </w:r>
          </w:p>
        </w:tc>
        <w:tc>
          <w:tcPr>
            <w:tcW w:w="2433" w:type="dxa"/>
            <w:vAlign w:val="center"/>
          </w:tcPr>
          <w:p>
            <w:pPr>
              <w:pStyle w:val="11"/>
              <w:spacing w:line="240" w:lineRule="auto"/>
              <w:ind w:firstLine="0" w:firstLineChars="0"/>
              <w:jc w:val="center"/>
              <w:rPr>
                <w:rFonts w:ascii="Times New Roman"/>
                <w:sz w:val="21"/>
                <w:szCs w:val="21"/>
              </w:rPr>
            </w:pPr>
            <w:r>
              <w:rPr>
                <w:rFonts w:hint="eastAsia" w:ascii="Times New Roman"/>
                <w:sz w:val="21"/>
                <w:szCs w:val="21"/>
              </w:rPr>
              <w:t>基于高分辨率遥感与社会感知数据的街区冬季碳排放空间化模拟与分析——以寒地滨海城市大连为例</w:t>
            </w:r>
          </w:p>
        </w:tc>
        <w:tc>
          <w:tcPr>
            <w:tcW w:w="720" w:type="dxa"/>
            <w:vAlign w:val="center"/>
          </w:tcPr>
          <w:p>
            <w:pPr>
              <w:adjustRightInd w:val="0"/>
              <w:snapToGrid w:val="0"/>
              <w:spacing w:line="240" w:lineRule="auto"/>
              <w:jc w:val="center"/>
              <w:rPr>
                <w:rFonts w:eastAsia="宋体" w:cs="Times New Roman"/>
                <w:sz w:val="21"/>
                <w:szCs w:val="21"/>
              </w:rPr>
            </w:pPr>
            <w:r>
              <w:rPr>
                <w:rFonts w:hint="eastAsia" w:eastAsia="宋体" w:cs="Times New Roman"/>
                <w:sz w:val="21"/>
                <w:szCs w:val="21"/>
              </w:rPr>
              <w:t>中国</w:t>
            </w:r>
          </w:p>
        </w:tc>
        <w:tc>
          <w:tcPr>
            <w:tcW w:w="1145" w:type="dxa"/>
            <w:vAlign w:val="center"/>
          </w:tcPr>
          <w:p>
            <w:pPr>
              <w:pStyle w:val="11"/>
              <w:adjustRightInd w:val="0"/>
              <w:snapToGrid w:val="0"/>
              <w:spacing w:line="240" w:lineRule="auto"/>
              <w:ind w:firstLine="0" w:firstLineChars="0"/>
              <w:jc w:val="center"/>
              <w:rPr>
                <w:rFonts w:ascii="Times New Roman"/>
                <w:sz w:val="21"/>
                <w:szCs w:val="21"/>
              </w:rPr>
            </w:pPr>
            <w:r>
              <w:fldChar w:fldCharType="begin"/>
            </w:r>
            <w:r>
              <w:instrText xml:space="preserve"> HYPERLINK "https://doi.org/10.13791/j.cnki.hsfwest.20240205003.（北大核心" </w:instrText>
            </w:r>
            <w:r>
              <w:fldChar w:fldCharType="separate"/>
            </w:r>
            <w:r>
              <w:rPr>
                <w:rFonts w:ascii="Times New Roman"/>
              </w:rPr>
              <w:t>https://doi.org/10.13791/j.cnki.hsfwest.20240205003.（北大核心</w:t>
            </w:r>
            <w:r>
              <w:rPr>
                <w:rFonts w:ascii="Times New Roman"/>
              </w:rPr>
              <w:fldChar w:fldCharType="end"/>
            </w:r>
            <w:r>
              <w:rPr>
                <w:rFonts w:ascii="Times New Roman"/>
                <w:sz w:val="21"/>
                <w:szCs w:val="21"/>
              </w:rPr>
              <w:t xml:space="preserve"> CSCD）</w:t>
            </w:r>
          </w:p>
        </w:tc>
        <w:tc>
          <w:tcPr>
            <w:tcW w:w="1025" w:type="dxa"/>
            <w:vAlign w:val="center"/>
          </w:tcPr>
          <w:p>
            <w:pPr>
              <w:pStyle w:val="11"/>
              <w:spacing w:line="240" w:lineRule="auto"/>
              <w:ind w:firstLine="0" w:firstLineChars="0"/>
              <w:jc w:val="center"/>
              <w:rPr>
                <w:rFonts w:ascii="Times New Roman"/>
                <w:sz w:val="21"/>
                <w:szCs w:val="21"/>
              </w:rPr>
            </w:pPr>
            <w:r>
              <w:rPr>
                <w:rFonts w:ascii="Times New Roman"/>
                <w:sz w:val="21"/>
                <w:szCs w:val="21"/>
              </w:rPr>
              <w:t>20</w:t>
            </w:r>
            <w:r>
              <w:rPr>
                <w:rFonts w:hint="eastAsia" w:ascii="Times New Roman"/>
                <w:sz w:val="21"/>
                <w:szCs w:val="21"/>
              </w:rPr>
              <w:t>25</w:t>
            </w:r>
            <w:r>
              <w:rPr>
                <w:rFonts w:ascii="Times New Roman"/>
                <w:sz w:val="21"/>
                <w:szCs w:val="21"/>
              </w:rPr>
              <w:t>.</w:t>
            </w:r>
            <w:r>
              <w:rPr>
                <w:rFonts w:hint="eastAsia" w:ascii="Times New Roman"/>
                <w:sz w:val="21"/>
                <w:szCs w:val="21"/>
              </w:rPr>
              <w:t>08</w:t>
            </w:r>
            <w:r>
              <w:rPr>
                <w:rFonts w:ascii="Times New Roman"/>
                <w:sz w:val="21"/>
                <w:szCs w:val="21"/>
              </w:rPr>
              <w:t>.</w:t>
            </w:r>
            <w:r>
              <w:rPr>
                <w:rFonts w:hint="eastAsia" w:ascii="Times New Roman"/>
                <w:sz w:val="21"/>
                <w:szCs w:val="21"/>
              </w:rPr>
              <w:t>12</w:t>
            </w:r>
          </w:p>
        </w:tc>
        <w:tc>
          <w:tcPr>
            <w:tcW w:w="1048" w:type="dxa"/>
            <w:vAlign w:val="center"/>
          </w:tcPr>
          <w:p>
            <w:pPr>
              <w:pStyle w:val="11"/>
              <w:spacing w:line="240" w:lineRule="auto"/>
              <w:ind w:firstLine="0" w:firstLineChars="0"/>
              <w:jc w:val="center"/>
              <w:rPr>
                <w:rFonts w:ascii="Times New Roman"/>
                <w:sz w:val="21"/>
                <w:szCs w:val="21"/>
              </w:rPr>
            </w:pPr>
            <w:r>
              <w:rPr>
                <w:rFonts w:hint="eastAsia" w:ascii="Times New Roman"/>
                <w:sz w:val="21"/>
                <w:szCs w:val="21"/>
              </w:rPr>
              <w:t>西部人居环境学刊</w:t>
            </w:r>
          </w:p>
        </w:tc>
        <w:tc>
          <w:tcPr>
            <w:tcW w:w="1046" w:type="dxa"/>
            <w:vAlign w:val="center"/>
          </w:tcPr>
          <w:p>
            <w:pPr>
              <w:pStyle w:val="11"/>
              <w:adjustRightInd w:val="0"/>
              <w:snapToGrid w:val="0"/>
              <w:spacing w:line="240" w:lineRule="auto"/>
              <w:ind w:firstLine="0" w:firstLineChars="0"/>
              <w:jc w:val="center"/>
              <w:rPr>
                <w:rFonts w:ascii="Times New Roman"/>
                <w:sz w:val="21"/>
                <w:szCs w:val="21"/>
              </w:rPr>
            </w:pPr>
            <w:r>
              <w:rPr>
                <w:rFonts w:hint="eastAsia" w:ascii="Times New Roman"/>
                <w:sz w:val="21"/>
                <w:szCs w:val="21"/>
              </w:rPr>
              <w:t>大连理工</w:t>
            </w:r>
            <w:r>
              <w:rPr>
                <w:rFonts w:ascii="Times New Roman"/>
                <w:sz w:val="21"/>
                <w:szCs w:val="21"/>
              </w:rPr>
              <w:t>大学</w:t>
            </w:r>
          </w:p>
          <w:p>
            <w:pPr>
              <w:pStyle w:val="11"/>
              <w:adjustRightInd w:val="0"/>
              <w:snapToGrid w:val="0"/>
              <w:spacing w:line="240" w:lineRule="auto"/>
              <w:ind w:firstLine="0" w:firstLineChars="0"/>
              <w:jc w:val="center"/>
              <w:rPr>
                <w:rFonts w:ascii="Times New Roman"/>
                <w:sz w:val="21"/>
                <w:szCs w:val="21"/>
              </w:rPr>
            </w:pPr>
            <w:r>
              <w:rPr>
                <w:sz w:val="21"/>
                <w:szCs w:val="21"/>
              </w:rPr>
              <w:t>（排名1）</w:t>
            </w:r>
          </w:p>
        </w:tc>
        <w:tc>
          <w:tcPr>
            <w:tcW w:w="1310" w:type="dxa"/>
            <w:vAlign w:val="center"/>
          </w:tcPr>
          <w:p>
            <w:pPr>
              <w:pStyle w:val="11"/>
              <w:spacing w:line="240" w:lineRule="auto"/>
              <w:ind w:firstLine="0" w:firstLineChars="0"/>
              <w:jc w:val="center"/>
              <w:rPr>
                <w:rFonts w:ascii="Times New Roman"/>
                <w:b/>
                <w:bCs/>
                <w:sz w:val="21"/>
                <w:szCs w:val="21"/>
              </w:rPr>
            </w:pPr>
            <w:r>
              <w:rPr>
                <w:rFonts w:hint="eastAsia" w:ascii="Times New Roman"/>
                <w:b/>
                <w:bCs/>
                <w:sz w:val="21"/>
                <w:szCs w:val="21"/>
              </w:rPr>
              <w:t>刘代云</w:t>
            </w:r>
          </w:p>
          <w:p>
            <w:pPr>
              <w:pStyle w:val="11"/>
              <w:spacing w:line="240" w:lineRule="auto"/>
              <w:ind w:firstLine="0" w:firstLineChars="0"/>
              <w:jc w:val="center"/>
              <w:rPr>
                <w:rFonts w:ascii="Times New Roman"/>
                <w:sz w:val="21"/>
                <w:szCs w:val="21"/>
              </w:rPr>
            </w:pPr>
            <w:r>
              <w:rPr>
                <w:rFonts w:ascii="Times New Roman"/>
                <w:sz w:val="21"/>
                <w:szCs w:val="21"/>
              </w:rPr>
              <w:t>（第</w:t>
            </w:r>
            <w:r>
              <w:rPr>
                <w:rFonts w:ascii="Times New Roman"/>
                <w:b/>
                <w:bCs/>
                <w:sz w:val="21"/>
                <w:szCs w:val="21"/>
              </w:rPr>
              <w:t>一</w:t>
            </w:r>
            <w:r>
              <w:rPr>
                <w:rFonts w:ascii="Times New Roman"/>
                <w:sz w:val="21"/>
                <w:szCs w:val="21"/>
              </w:rPr>
              <w:t>作者）</w:t>
            </w:r>
          </w:p>
          <w:p>
            <w:pPr>
              <w:pStyle w:val="11"/>
              <w:spacing w:line="240" w:lineRule="auto"/>
              <w:ind w:firstLine="0" w:firstLineChars="0"/>
              <w:jc w:val="center"/>
              <w:rPr>
                <w:rFonts w:ascii="Times New Roman"/>
                <w:sz w:val="21"/>
                <w:szCs w:val="21"/>
              </w:rPr>
            </w:pPr>
            <w:r>
              <w:rPr>
                <w:rFonts w:hint="eastAsia" w:ascii="Times New Roman"/>
                <w:b/>
                <w:bCs/>
                <w:sz w:val="21"/>
                <w:szCs w:val="21"/>
              </w:rPr>
              <w:t>蔡军</w:t>
            </w:r>
          </w:p>
          <w:p>
            <w:pPr>
              <w:pStyle w:val="11"/>
              <w:spacing w:line="240" w:lineRule="auto"/>
              <w:ind w:firstLine="0" w:firstLineChars="0"/>
              <w:jc w:val="center"/>
              <w:rPr>
                <w:rFonts w:ascii="Times New Roman"/>
                <w:b/>
                <w:bCs/>
                <w:sz w:val="21"/>
                <w:szCs w:val="21"/>
              </w:rPr>
            </w:pPr>
            <w:r>
              <w:rPr>
                <w:rFonts w:ascii="Times New Roman"/>
                <w:sz w:val="21"/>
                <w:szCs w:val="21"/>
              </w:rPr>
              <w:t>（排名3）</w:t>
            </w:r>
          </w:p>
        </w:tc>
        <w:tc>
          <w:tcPr>
            <w:tcW w:w="821" w:type="dxa"/>
            <w:vAlign w:val="center"/>
          </w:tcPr>
          <w:p>
            <w:pPr>
              <w:pStyle w:val="11"/>
              <w:adjustRightInd w:val="0"/>
              <w:snapToGrid w:val="0"/>
              <w:spacing w:line="240" w:lineRule="auto"/>
              <w:ind w:firstLine="0" w:firstLineChars="0"/>
              <w:jc w:val="center"/>
              <w:rPr>
                <w:rFonts w:ascii="Times New Roman"/>
                <w:sz w:val="21"/>
                <w:szCs w:val="21"/>
              </w:rPr>
            </w:pPr>
            <w:r>
              <w:rPr>
                <w:rFonts w:hint="eastAsia" w:ascii="Times New Roman"/>
                <w:sz w:val="21"/>
                <w:szCs w:val="21"/>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790" w:type="dxa"/>
            <w:vAlign w:val="center"/>
          </w:tcPr>
          <w:p>
            <w:pPr>
              <w:adjustRightInd w:val="0"/>
              <w:snapToGrid w:val="0"/>
              <w:spacing w:line="240" w:lineRule="auto"/>
              <w:jc w:val="center"/>
              <w:rPr>
                <w:rFonts w:eastAsia="宋体" w:cs="Times New Roman"/>
                <w:sz w:val="21"/>
                <w:szCs w:val="21"/>
              </w:rPr>
            </w:pPr>
            <w:r>
              <w:rPr>
                <w:rFonts w:hint="eastAsia" w:eastAsia="宋体" w:cs="Times New Roman"/>
                <w:sz w:val="21"/>
                <w:szCs w:val="21"/>
              </w:rPr>
              <w:t>发明专利</w:t>
            </w:r>
          </w:p>
        </w:tc>
        <w:tc>
          <w:tcPr>
            <w:tcW w:w="2433" w:type="dxa"/>
            <w:vAlign w:val="center"/>
          </w:tcPr>
          <w:p>
            <w:pPr>
              <w:pStyle w:val="11"/>
              <w:spacing w:line="240" w:lineRule="auto"/>
              <w:ind w:firstLine="0" w:firstLineChars="0"/>
              <w:jc w:val="center"/>
              <w:rPr>
                <w:rFonts w:ascii="Times New Roman"/>
                <w:sz w:val="21"/>
                <w:szCs w:val="21"/>
              </w:rPr>
            </w:pPr>
            <w:r>
              <w:rPr>
                <w:rFonts w:hint="eastAsia" w:ascii="Times New Roman"/>
                <w:sz w:val="21"/>
                <w:szCs w:val="21"/>
              </w:rPr>
              <w:t>城市夜间光污染测试方法</w:t>
            </w:r>
          </w:p>
        </w:tc>
        <w:tc>
          <w:tcPr>
            <w:tcW w:w="720"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中国</w:t>
            </w:r>
          </w:p>
        </w:tc>
        <w:tc>
          <w:tcPr>
            <w:tcW w:w="1145"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CN107255514B</w:t>
            </w:r>
          </w:p>
        </w:tc>
        <w:tc>
          <w:tcPr>
            <w:tcW w:w="1025" w:type="dxa"/>
            <w:vAlign w:val="center"/>
          </w:tcPr>
          <w:p>
            <w:pPr>
              <w:pStyle w:val="11"/>
              <w:spacing w:line="240" w:lineRule="auto"/>
              <w:ind w:firstLine="0" w:firstLineChars="0"/>
              <w:jc w:val="center"/>
              <w:rPr>
                <w:rFonts w:ascii="Times New Roman"/>
                <w:sz w:val="21"/>
                <w:szCs w:val="21"/>
              </w:rPr>
            </w:pPr>
            <w:r>
              <w:rPr>
                <w:rFonts w:hint="eastAsia" w:ascii="Times New Roman"/>
                <w:sz w:val="21"/>
                <w:szCs w:val="21"/>
              </w:rPr>
              <w:t>2017.06.20</w:t>
            </w:r>
          </w:p>
        </w:tc>
        <w:tc>
          <w:tcPr>
            <w:tcW w:w="1048" w:type="dxa"/>
            <w:vAlign w:val="center"/>
          </w:tcPr>
          <w:p>
            <w:pPr>
              <w:pStyle w:val="11"/>
              <w:spacing w:line="240" w:lineRule="auto"/>
              <w:ind w:firstLine="0" w:firstLineChars="0"/>
              <w:jc w:val="center"/>
              <w:rPr>
                <w:sz w:val="21"/>
                <w:szCs w:val="21"/>
              </w:rPr>
            </w:pPr>
            <w:r>
              <w:rPr>
                <w:rFonts w:hint="eastAsia"/>
                <w:sz w:val="21"/>
                <w:szCs w:val="21"/>
              </w:rPr>
              <w:t>国家知识产权局</w:t>
            </w:r>
          </w:p>
        </w:tc>
        <w:tc>
          <w:tcPr>
            <w:tcW w:w="1046" w:type="dxa"/>
            <w:vAlign w:val="center"/>
          </w:tcPr>
          <w:p>
            <w:pPr>
              <w:adjustRightInd w:val="0"/>
              <w:snapToGrid w:val="0"/>
              <w:spacing w:line="240" w:lineRule="auto"/>
              <w:jc w:val="center"/>
              <w:rPr>
                <w:rFonts w:eastAsia="宋体" w:cs="Times New Roman"/>
                <w:sz w:val="21"/>
                <w:szCs w:val="21"/>
              </w:rPr>
            </w:pPr>
            <w:r>
              <w:rPr>
                <w:rFonts w:hint="eastAsia" w:eastAsia="宋体" w:cs="Times New Roman"/>
                <w:sz w:val="21"/>
                <w:szCs w:val="21"/>
              </w:rPr>
              <w:t>大连理工大学</w:t>
            </w:r>
          </w:p>
          <w:p>
            <w:pPr>
              <w:adjustRightInd w:val="0"/>
              <w:snapToGrid w:val="0"/>
              <w:spacing w:line="240" w:lineRule="auto"/>
              <w:jc w:val="center"/>
              <w:rPr>
                <w:rFonts w:eastAsia="宋体" w:cs="Times New Roman"/>
                <w:sz w:val="21"/>
                <w:szCs w:val="21"/>
              </w:rPr>
            </w:pPr>
            <w:r>
              <w:rPr>
                <w:sz w:val="21"/>
                <w:szCs w:val="21"/>
              </w:rPr>
              <w:t>（</w:t>
            </w:r>
            <w:r>
              <w:rPr>
                <w:rFonts w:hint="eastAsia" w:ascii="仿宋_GB2312" w:eastAsia="宋体" w:cs="Times New Roman"/>
                <w:sz w:val="21"/>
                <w:szCs w:val="21"/>
              </w:rPr>
              <w:t>排名</w:t>
            </w:r>
            <w:r>
              <w:rPr>
                <w:rFonts w:ascii="仿宋_GB2312" w:eastAsia="宋体" w:cs="Times New Roman"/>
                <w:sz w:val="21"/>
                <w:szCs w:val="21"/>
              </w:rPr>
              <w:t>1</w:t>
            </w:r>
            <w:r>
              <w:rPr>
                <w:sz w:val="21"/>
                <w:szCs w:val="21"/>
              </w:rPr>
              <w:t>）</w:t>
            </w:r>
          </w:p>
        </w:tc>
        <w:tc>
          <w:tcPr>
            <w:tcW w:w="1310" w:type="dxa"/>
            <w:vAlign w:val="center"/>
          </w:tcPr>
          <w:p>
            <w:pPr>
              <w:pStyle w:val="11"/>
              <w:spacing w:line="240" w:lineRule="auto"/>
              <w:ind w:firstLine="0" w:firstLineChars="0"/>
              <w:jc w:val="center"/>
              <w:rPr>
                <w:rFonts w:ascii="Times New Roman"/>
                <w:b/>
                <w:bCs/>
                <w:sz w:val="21"/>
                <w:szCs w:val="21"/>
              </w:rPr>
            </w:pPr>
            <w:r>
              <w:rPr>
                <w:rFonts w:hint="eastAsia" w:ascii="Times New Roman"/>
                <w:b/>
                <w:bCs/>
                <w:sz w:val="21"/>
                <w:szCs w:val="21"/>
              </w:rPr>
              <w:t>刘鸣</w:t>
            </w:r>
          </w:p>
          <w:p>
            <w:pPr>
              <w:pStyle w:val="11"/>
              <w:spacing w:line="240" w:lineRule="auto"/>
              <w:ind w:firstLine="0" w:firstLineChars="0"/>
              <w:jc w:val="center"/>
              <w:rPr>
                <w:rFonts w:ascii="Times New Roman"/>
                <w:sz w:val="21"/>
                <w:szCs w:val="21"/>
              </w:rPr>
            </w:pPr>
            <w:r>
              <w:rPr>
                <w:rFonts w:ascii="Times New Roman"/>
                <w:sz w:val="21"/>
                <w:szCs w:val="21"/>
              </w:rPr>
              <w:t>（</w:t>
            </w:r>
            <w:r>
              <w:rPr>
                <w:rFonts w:hint="eastAsia" w:ascii="Times New Roman"/>
                <w:sz w:val="21"/>
                <w:szCs w:val="21"/>
              </w:rPr>
              <w:t>排名1</w:t>
            </w:r>
            <w:r>
              <w:rPr>
                <w:rFonts w:ascii="Times New Roman"/>
                <w:sz w:val="21"/>
                <w:szCs w:val="21"/>
              </w:rPr>
              <w:t>）</w:t>
            </w:r>
          </w:p>
          <w:p>
            <w:pPr>
              <w:pStyle w:val="11"/>
              <w:spacing w:line="240" w:lineRule="auto"/>
              <w:ind w:firstLine="0" w:firstLineChars="0"/>
              <w:jc w:val="center"/>
              <w:rPr>
                <w:rFonts w:ascii="Times New Roman"/>
                <w:sz w:val="21"/>
                <w:szCs w:val="21"/>
              </w:rPr>
            </w:pPr>
            <w:r>
              <w:rPr>
                <w:rFonts w:hint="eastAsia" w:ascii="Times New Roman"/>
                <w:b/>
                <w:bCs/>
                <w:sz w:val="21"/>
                <w:szCs w:val="21"/>
              </w:rPr>
              <w:t>张宝刚</w:t>
            </w:r>
          </w:p>
          <w:p>
            <w:pPr>
              <w:pStyle w:val="11"/>
              <w:spacing w:line="240" w:lineRule="auto"/>
              <w:ind w:firstLine="0" w:firstLineChars="0"/>
              <w:jc w:val="center"/>
              <w:rPr>
                <w:rFonts w:ascii="Times New Roman"/>
                <w:sz w:val="21"/>
                <w:szCs w:val="21"/>
              </w:rPr>
            </w:pPr>
            <w:r>
              <w:rPr>
                <w:rFonts w:ascii="Times New Roman"/>
                <w:sz w:val="21"/>
                <w:szCs w:val="21"/>
              </w:rPr>
              <w:t>（排名</w:t>
            </w:r>
            <w:r>
              <w:rPr>
                <w:rFonts w:hint="eastAsia" w:ascii="Times New Roman"/>
                <w:sz w:val="21"/>
                <w:szCs w:val="21"/>
              </w:rPr>
              <w:t>3</w:t>
            </w:r>
            <w:r>
              <w:rPr>
                <w:rFonts w:ascii="Times New Roman"/>
                <w:sz w:val="21"/>
                <w:szCs w:val="21"/>
              </w:rPr>
              <w:t>）</w:t>
            </w:r>
          </w:p>
        </w:tc>
        <w:tc>
          <w:tcPr>
            <w:tcW w:w="821"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790" w:type="dxa"/>
            <w:vAlign w:val="center"/>
          </w:tcPr>
          <w:p>
            <w:pPr>
              <w:adjustRightInd w:val="0"/>
              <w:snapToGrid w:val="0"/>
              <w:spacing w:line="240" w:lineRule="auto"/>
              <w:jc w:val="center"/>
              <w:rPr>
                <w:rFonts w:eastAsia="宋体" w:cs="Times New Roman"/>
                <w:sz w:val="21"/>
                <w:szCs w:val="21"/>
              </w:rPr>
            </w:pPr>
            <w:r>
              <w:rPr>
                <w:rFonts w:hint="eastAsia" w:eastAsia="宋体" w:cs="Times New Roman"/>
                <w:sz w:val="21"/>
                <w:szCs w:val="21"/>
              </w:rPr>
              <w:t>发明专利</w:t>
            </w:r>
          </w:p>
        </w:tc>
        <w:tc>
          <w:tcPr>
            <w:tcW w:w="2433" w:type="dxa"/>
            <w:vAlign w:val="center"/>
          </w:tcPr>
          <w:p>
            <w:pPr>
              <w:pStyle w:val="11"/>
              <w:spacing w:line="240" w:lineRule="auto"/>
              <w:ind w:firstLine="0" w:firstLineChars="0"/>
              <w:jc w:val="center"/>
              <w:rPr>
                <w:rFonts w:ascii="Times New Roman"/>
                <w:sz w:val="21"/>
                <w:szCs w:val="21"/>
              </w:rPr>
            </w:pPr>
            <w:r>
              <w:rPr>
                <w:rFonts w:ascii="Times New Roman"/>
                <w:sz w:val="21"/>
                <w:szCs w:val="21"/>
              </w:rPr>
              <w:t>Method for Heterogeneous Property Value Remote Sensing Estimation at Large Scale</w:t>
            </w:r>
          </w:p>
        </w:tc>
        <w:tc>
          <w:tcPr>
            <w:tcW w:w="720" w:type="dxa"/>
            <w:vAlign w:val="center"/>
          </w:tcPr>
          <w:p>
            <w:pPr>
              <w:pStyle w:val="11"/>
              <w:adjustRightInd w:val="0"/>
              <w:snapToGrid w:val="0"/>
              <w:spacing w:line="240" w:lineRule="auto"/>
              <w:ind w:firstLine="0" w:firstLineChars="0"/>
              <w:jc w:val="center"/>
              <w:rPr>
                <w:rFonts w:ascii="Times New Roman"/>
                <w:sz w:val="21"/>
                <w:szCs w:val="21"/>
              </w:rPr>
            </w:pPr>
            <w:r>
              <w:rPr>
                <w:rFonts w:hint="eastAsia" w:ascii="Times New Roman"/>
                <w:sz w:val="21"/>
                <w:szCs w:val="21"/>
              </w:rPr>
              <w:t>国际</w:t>
            </w:r>
          </w:p>
        </w:tc>
        <w:tc>
          <w:tcPr>
            <w:tcW w:w="1145"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2024/07095</w:t>
            </w:r>
          </w:p>
        </w:tc>
        <w:tc>
          <w:tcPr>
            <w:tcW w:w="1025" w:type="dxa"/>
            <w:vAlign w:val="center"/>
          </w:tcPr>
          <w:p>
            <w:pPr>
              <w:pStyle w:val="11"/>
              <w:spacing w:line="240" w:lineRule="auto"/>
              <w:ind w:firstLine="0" w:firstLineChars="0"/>
              <w:jc w:val="center"/>
              <w:rPr>
                <w:rFonts w:ascii="Times New Roman"/>
                <w:sz w:val="21"/>
                <w:szCs w:val="21"/>
              </w:rPr>
            </w:pPr>
            <w:r>
              <w:rPr>
                <w:rFonts w:ascii="Times New Roman"/>
                <w:sz w:val="21"/>
                <w:szCs w:val="21"/>
              </w:rPr>
              <w:t>202</w:t>
            </w:r>
            <w:r>
              <w:rPr>
                <w:rFonts w:hint="eastAsia" w:ascii="Times New Roman"/>
                <w:sz w:val="21"/>
                <w:szCs w:val="21"/>
              </w:rPr>
              <w:t>4</w:t>
            </w:r>
            <w:r>
              <w:rPr>
                <w:rFonts w:ascii="Times New Roman"/>
                <w:sz w:val="21"/>
                <w:szCs w:val="21"/>
              </w:rPr>
              <w:t>.04.</w:t>
            </w:r>
            <w:r>
              <w:rPr>
                <w:rFonts w:hint="eastAsia" w:ascii="Times New Roman"/>
                <w:sz w:val="21"/>
                <w:szCs w:val="21"/>
              </w:rPr>
              <w:t>30</w:t>
            </w:r>
          </w:p>
        </w:tc>
        <w:tc>
          <w:tcPr>
            <w:tcW w:w="1048" w:type="dxa"/>
            <w:vAlign w:val="center"/>
          </w:tcPr>
          <w:p>
            <w:pPr>
              <w:pStyle w:val="11"/>
              <w:spacing w:line="240" w:lineRule="auto"/>
              <w:ind w:firstLine="0" w:firstLineChars="0"/>
              <w:jc w:val="center"/>
              <w:rPr>
                <w:sz w:val="21"/>
                <w:szCs w:val="21"/>
              </w:rPr>
            </w:pPr>
            <w:r>
              <w:rPr>
                <w:rFonts w:hint="eastAsia"/>
                <w:sz w:val="21"/>
                <w:szCs w:val="21"/>
              </w:rPr>
              <w:t>国家知识产权局</w:t>
            </w:r>
          </w:p>
        </w:tc>
        <w:tc>
          <w:tcPr>
            <w:tcW w:w="1046" w:type="dxa"/>
            <w:vAlign w:val="center"/>
          </w:tcPr>
          <w:p>
            <w:pPr>
              <w:pStyle w:val="11"/>
              <w:adjustRightInd w:val="0"/>
              <w:snapToGrid w:val="0"/>
              <w:spacing w:line="240" w:lineRule="auto"/>
              <w:ind w:firstLine="0" w:firstLineChars="0"/>
              <w:jc w:val="center"/>
              <w:rPr>
                <w:rFonts w:ascii="Times New Roman"/>
                <w:sz w:val="21"/>
                <w:szCs w:val="21"/>
              </w:rPr>
            </w:pPr>
            <w:r>
              <w:rPr>
                <w:rFonts w:hint="eastAsia" w:ascii="Times New Roman"/>
                <w:sz w:val="21"/>
                <w:szCs w:val="21"/>
              </w:rPr>
              <w:t>中国水利水电科学研究院</w:t>
            </w:r>
          </w:p>
          <w:p>
            <w:pPr>
              <w:adjustRightInd w:val="0"/>
              <w:snapToGrid w:val="0"/>
              <w:spacing w:line="240" w:lineRule="auto"/>
              <w:jc w:val="center"/>
              <w:rPr>
                <w:rFonts w:eastAsia="宋体" w:cs="Times New Roman"/>
                <w:sz w:val="21"/>
                <w:szCs w:val="21"/>
              </w:rPr>
            </w:pPr>
            <w:r>
              <w:rPr>
                <w:sz w:val="21"/>
                <w:szCs w:val="21"/>
              </w:rPr>
              <w:t>（</w:t>
            </w:r>
            <w:r>
              <w:rPr>
                <w:rFonts w:hint="eastAsia" w:ascii="仿宋_GB2312" w:eastAsia="宋体" w:cs="Times New Roman"/>
                <w:sz w:val="21"/>
                <w:szCs w:val="21"/>
              </w:rPr>
              <w:t>排名</w:t>
            </w:r>
            <w:r>
              <w:rPr>
                <w:rFonts w:ascii="仿宋_GB2312" w:eastAsia="宋体" w:cs="Times New Roman"/>
                <w:sz w:val="21"/>
                <w:szCs w:val="21"/>
              </w:rPr>
              <w:t>1</w:t>
            </w:r>
            <w:r>
              <w:rPr>
                <w:sz w:val="21"/>
                <w:szCs w:val="21"/>
              </w:rPr>
              <w:t>）</w:t>
            </w:r>
          </w:p>
        </w:tc>
        <w:tc>
          <w:tcPr>
            <w:tcW w:w="1310" w:type="dxa"/>
            <w:vAlign w:val="center"/>
          </w:tcPr>
          <w:p>
            <w:pPr>
              <w:pStyle w:val="11"/>
              <w:spacing w:line="240" w:lineRule="auto"/>
              <w:ind w:firstLine="0" w:firstLineChars="0"/>
              <w:jc w:val="center"/>
              <w:rPr>
                <w:rFonts w:ascii="Times New Roman"/>
                <w:b/>
                <w:bCs/>
                <w:sz w:val="21"/>
                <w:szCs w:val="21"/>
              </w:rPr>
            </w:pPr>
            <w:r>
              <w:rPr>
                <w:rFonts w:hint="eastAsia" w:ascii="Times New Roman"/>
                <w:b/>
                <w:bCs/>
                <w:sz w:val="21"/>
                <w:szCs w:val="21"/>
              </w:rPr>
              <w:t>江威</w:t>
            </w:r>
          </w:p>
          <w:p>
            <w:pPr>
              <w:pStyle w:val="11"/>
              <w:spacing w:line="240" w:lineRule="auto"/>
              <w:ind w:firstLine="0" w:firstLineChars="0"/>
              <w:jc w:val="center"/>
              <w:rPr>
                <w:rFonts w:ascii="Times New Roman"/>
                <w:b/>
                <w:bCs/>
                <w:sz w:val="21"/>
                <w:szCs w:val="21"/>
              </w:rPr>
            </w:pPr>
            <w:r>
              <w:rPr>
                <w:rFonts w:ascii="Times New Roman"/>
                <w:sz w:val="21"/>
                <w:szCs w:val="21"/>
              </w:rPr>
              <w:t>（</w:t>
            </w:r>
            <w:r>
              <w:rPr>
                <w:rFonts w:hint="eastAsia" w:ascii="Times New Roman"/>
                <w:sz w:val="21"/>
                <w:szCs w:val="21"/>
              </w:rPr>
              <w:t>排名1</w:t>
            </w:r>
            <w:r>
              <w:rPr>
                <w:rFonts w:ascii="Times New Roman"/>
                <w:sz w:val="21"/>
                <w:szCs w:val="21"/>
              </w:rPr>
              <w:t>）</w:t>
            </w:r>
          </w:p>
        </w:tc>
        <w:tc>
          <w:tcPr>
            <w:tcW w:w="821"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790" w:type="dxa"/>
            <w:vAlign w:val="center"/>
          </w:tcPr>
          <w:p>
            <w:pPr>
              <w:adjustRightInd w:val="0"/>
              <w:snapToGrid w:val="0"/>
              <w:spacing w:line="240" w:lineRule="auto"/>
              <w:jc w:val="center"/>
              <w:rPr>
                <w:rFonts w:eastAsia="宋体" w:cs="Times New Roman"/>
                <w:sz w:val="21"/>
                <w:szCs w:val="21"/>
              </w:rPr>
            </w:pPr>
            <w:r>
              <w:rPr>
                <w:rFonts w:hint="eastAsia" w:eastAsia="宋体" w:cs="Times New Roman"/>
                <w:sz w:val="21"/>
                <w:szCs w:val="21"/>
              </w:rPr>
              <w:t>发明专利</w:t>
            </w:r>
          </w:p>
        </w:tc>
        <w:tc>
          <w:tcPr>
            <w:tcW w:w="2433" w:type="dxa"/>
            <w:vAlign w:val="center"/>
          </w:tcPr>
          <w:p>
            <w:pPr>
              <w:pStyle w:val="11"/>
              <w:spacing w:line="240" w:lineRule="auto"/>
              <w:ind w:firstLine="0" w:firstLineChars="0"/>
              <w:jc w:val="center"/>
              <w:rPr>
                <w:rFonts w:ascii="Times New Roman"/>
                <w:sz w:val="21"/>
                <w:szCs w:val="21"/>
              </w:rPr>
            </w:pPr>
            <w:r>
              <w:rPr>
                <w:rFonts w:hint="eastAsia" w:ascii="Times New Roman"/>
                <w:sz w:val="21"/>
                <w:szCs w:val="21"/>
              </w:rPr>
              <w:t>一种基于夜间灯光遥感的照明设施灾害韧性评估方法</w:t>
            </w:r>
          </w:p>
        </w:tc>
        <w:tc>
          <w:tcPr>
            <w:tcW w:w="720" w:type="dxa"/>
            <w:vAlign w:val="center"/>
          </w:tcPr>
          <w:p>
            <w:pPr>
              <w:pStyle w:val="11"/>
              <w:adjustRightInd w:val="0"/>
              <w:snapToGrid w:val="0"/>
              <w:spacing w:line="240" w:lineRule="auto"/>
              <w:ind w:firstLine="0" w:firstLineChars="0"/>
              <w:jc w:val="center"/>
              <w:rPr>
                <w:rFonts w:ascii="Times New Roman"/>
                <w:sz w:val="21"/>
                <w:szCs w:val="21"/>
              </w:rPr>
            </w:pPr>
            <w:r>
              <w:rPr>
                <w:rFonts w:hint="eastAsia" w:ascii="Times New Roman"/>
                <w:sz w:val="21"/>
                <w:szCs w:val="21"/>
              </w:rPr>
              <w:t>中国</w:t>
            </w:r>
          </w:p>
        </w:tc>
        <w:tc>
          <w:tcPr>
            <w:tcW w:w="1145"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CN110765885B</w:t>
            </w:r>
          </w:p>
        </w:tc>
        <w:tc>
          <w:tcPr>
            <w:tcW w:w="1025" w:type="dxa"/>
            <w:vAlign w:val="center"/>
          </w:tcPr>
          <w:p>
            <w:pPr>
              <w:pStyle w:val="11"/>
              <w:spacing w:line="240" w:lineRule="auto"/>
              <w:ind w:firstLine="0" w:firstLineChars="0"/>
              <w:jc w:val="center"/>
              <w:rPr>
                <w:rFonts w:ascii="Times New Roman"/>
                <w:sz w:val="21"/>
                <w:szCs w:val="21"/>
              </w:rPr>
            </w:pPr>
            <w:r>
              <w:rPr>
                <w:rFonts w:ascii="Times New Roman"/>
                <w:sz w:val="21"/>
                <w:szCs w:val="21"/>
              </w:rPr>
              <w:t>2024.04.02</w:t>
            </w:r>
          </w:p>
        </w:tc>
        <w:tc>
          <w:tcPr>
            <w:tcW w:w="1048" w:type="dxa"/>
            <w:vAlign w:val="center"/>
          </w:tcPr>
          <w:p>
            <w:pPr>
              <w:pStyle w:val="11"/>
              <w:spacing w:line="240" w:lineRule="auto"/>
              <w:ind w:firstLine="0" w:firstLineChars="0"/>
              <w:jc w:val="center"/>
              <w:rPr>
                <w:sz w:val="21"/>
                <w:szCs w:val="21"/>
              </w:rPr>
            </w:pPr>
            <w:r>
              <w:rPr>
                <w:rFonts w:hint="eastAsia"/>
                <w:sz w:val="21"/>
                <w:szCs w:val="21"/>
              </w:rPr>
              <w:t>国家知识产权局</w:t>
            </w:r>
          </w:p>
        </w:tc>
        <w:tc>
          <w:tcPr>
            <w:tcW w:w="1046" w:type="dxa"/>
            <w:vAlign w:val="center"/>
          </w:tcPr>
          <w:p>
            <w:pPr>
              <w:pStyle w:val="11"/>
              <w:adjustRightInd w:val="0"/>
              <w:snapToGrid w:val="0"/>
              <w:spacing w:line="240" w:lineRule="auto"/>
              <w:ind w:firstLine="0" w:firstLineChars="0"/>
              <w:jc w:val="center"/>
              <w:rPr>
                <w:rFonts w:ascii="Times New Roman"/>
                <w:sz w:val="21"/>
                <w:szCs w:val="21"/>
              </w:rPr>
            </w:pPr>
            <w:r>
              <w:rPr>
                <w:rFonts w:hint="eastAsia" w:ascii="Times New Roman"/>
                <w:sz w:val="21"/>
                <w:szCs w:val="21"/>
              </w:rPr>
              <w:t>中国水利水电科学研究院</w:t>
            </w:r>
          </w:p>
          <w:p>
            <w:pPr>
              <w:adjustRightInd w:val="0"/>
              <w:snapToGrid w:val="0"/>
              <w:spacing w:line="240" w:lineRule="auto"/>
              <w:jc w:val="center"/>
              <w:rPr>
                <w:rFonts w:eastAsia="宋体" w:cs="Times New Roman"/>
                <w:sz w:val="21"/>
                <w:szCs w:val="21"/>
              </w:rPr>
            </w:pPr>
            <w:r>
              <w:rPr>
                <w:sz w:val="21"/>
                <w:szCs w:val="21"/>
              </w:rPr>
              <w:t>（排</w:t>
            </w:r>
            <w:r>
              <w:rPr>
                <w:rFonts w:hint="eastAsia" w:ascii="仿宋_GB2312" w:eastAsia="宋体" w:cs="Times New Roman"/>
                <w:sz w:val="21"/>
                <w:szCs w:val="21"/>
              </w:rPr>
              <w:t>名</w:t>
            </w:r>
            <w:r>
              <w:rPr>
                <w:rFonts w:ascii="仿宋_GB2312" w:eastAsia="宋体" w:cs="Times New Roman"/>
                <w:sz w:val="21"/>
                <w:szCs w:val="21"/>
              </w:rPr>
              <w:t>1</w:t>
            </w:r>
            <w:r>
              <w:rPr>
                <w:sz w:val="21"/>
                <w:szCs w:val="21"/>
              </w:rPr>
              <w:t>）</w:t>
            </w:r>
          </w:p>
        </w:tc>
        <w:tc>
          <w:tcPr>
            <w:tcW w:w="1310" w:type="dxa"/>
            <w:vAlign w:val="center"/>
          </w:tcPr>
          <w:p>
            <w:pPr>
              <w:pStyle w:val="11"/>
              <w:spacing w:line="240" w:lineRule="auto"/>
              <w:ind w:firstLine="0" w:firstLineChars="0"/>
              <w:jc w:val="center"/>
              <w:rPr>
                <w:rFonts w:ascii="Times New Roman"/>
                <w:b/>
                <w:bCs/>
                <w:sz w:val="21"/>
                <w:szCs w:val="21"/>
              </w:rPr>
            </w:pPr>
            <w:r>
              <w:rPr>
                <w:rFonts w:hint="eastAsia" w:ascii="Times New Roman"/>
                <w:b/>
                <w:bCs/>
                <w:sz w:val="21"/>
                <w:szCs w:val="21"/>
              </w:rPr>
              <w:t>江威</w:t>
            </w:r>
          </w:p>
          <w:p>
            <w:pPr>
              <w:pStyle w:val="11"/>
              <w:spacing w:line="240" w:lineRule="auto"/>
              <w:ind w:firstLine="0" w:firstLineChars="0"/>
              <w:jc w:val="center"/>
              <w:rPr>
                <w:rFonts w:ascii="Times New Roman"/>
                <w:sz w:val="21"/>
                <w:szCs w:val="21"/>
              </w:rPr>
            </w:pPr>
            <w:r>
              <w:rPr>
                <w:rFonts w:ascii="Times New Roman"/>
                <w:sz w:val="21"/>
                <w:szCs w:val="21"/>
              </w:rPr>
              <w:t>（</w:t>
            </w:r>
            <w:r>
              <w:rPr>
                <w:rFonts w:hint="eastAsia" w:ascii="Times New Roman"/>
                <w:sz w:val="21"/>
                <w:szCs w:val="21"/>
              </w:rPr>
              <w:t>排名1</w:t>
            </w:r>
            <w:r>
              <w:rPr>
                <w:rFonts w:ascii="Times New Roman"/>
                <w:sz w:val="21"/>
                <w:szCs w:val="21"/>
              </w:rPr>
              <w:t>）</w:t>
            </w:r>
          </w:p>
        </w:tc>
        <w:tc>
          <w:tcPr>
            <w:tcW w:w="821"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790" w:type="dxa"/>
            <w:vAlign w:val="center"/>
          </w:tcPr>
          <w:p>
            <w:pPr>
              <w:adjustRightInd w:val="0"/>
              <w:snapToGrid w:val="0"/>
              <w:spacing w:line="240" w:lineRule="auto"/>
              <w:jc w:val="center"/>
              <w:rPr>
                <w:rFonts w:eastAsia="宋体" w:cs="Times New Roman"/>
                <w:sz w:val="21"/>
                <w:szCs w:val="21"/>
              </w:rPr>
            </w:pPr>
            <w:r>
              <w:rPr>
                <w:rFonts w:hint="eastAsia" w:eastAsia="宋体" w:cs="Times New Roman"/>
                <w:sz w:val="21"/>
                <w:szCs w:val="21"/>
              </w:rPr>
              <w:t>著作</w:t>
            </w:r>
          </w:p>
        </w:tc>
        <w:tc>
          <w:tcPr>
            <w:tcW w:w="2433" w:type="dxa"/>
            <w:vAlign w:val="center"/>
          </w:tcPr>
          <w:p>
            <w:pPr>
              <w:pStyle w:val="11"/>
              <w:spacing w:line="240" w:lineRule="auto"/>
              <w:ind w:firstLine="0" w:firstLineChars="0"/>
              <w:jc w:val="center"/>
              <w:rPr>
                <w:rFonts w:ascii="Times New Roman"/>
                <w:sz w:val="21"/>
                <w:szCs w:val="21"/>
              </w:rPr>
            </w:pPr>
            <w:r>
              <w:rPr>
                <w:rFonts w:hint="eastAsia" w:ascii="Times New Roman"/>
                <w:sz w:val="21"/>
                <w:szCs w:val="21"/>
              </w:rPr>
              <w:t>城市夜间光污染</w:t>
            </w:r>
          </w:p>
        </w:tc>
        <w:tc>
          <w:tcPr>
            <w:tcW w:w="720" w:type="dxa"/>
            <w:vAlign w:val="center"/>
          </w:tcPr>
          <w:p>
            <w:pPr>
              <w:pStyle w:val="11"/>
              <w:adjustRightInd w:val="0"/>
              <w:snapToGrid w:val="0"/>
              <w:spacing w:line="240" w:lineRule="auto"/>
              <w:ind w:firstLine="0" w:firstLineChars="0"/>
              <w:jc w:val="center"/>
              <w:rPr>
                <w:rFonts w:ascii="Times New Roman"/>
                <w:sz w:val="21"/>
                <w:szCs w:val="21"/>
              </w:rPr>
            </w:pPr>
            <w:r>
              <w:rPr>
                <w:sz w:val="21"/>
                <w:szCs w:val="21"/>
              </w:rPr>
              <w:t>中国</w:t>
            </w:r>
          </w:p>
        </w:tc>
        <w:tc>
          <w:tcPr>
            <w:tcW w:w="1145"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978-7-122-</w:t>
            </w:r>
            <w:r>
              <w:rPr>
                <w:rFonts w:hint="eastAsia" w:ascii="Times New Roman"/>
                <w:sz w:val="21"/>
                <w:szCs w:val="21"/>
              </w:rPr>
              <w:t>39812</w:t>
            </w:r>
            <w:r>
              <w:rPr>
                <w:rFonts w:ascii="Times New Roman"/>
                <w:sz w:val="21"/>
                <w:szCs w:val="21"/>
              </w:rPr>
              <w:t>-3</w:t>
            </w:r>
          </w:p>
        </w:tc>
        <w:tc>
          <w:tcPr>
            <w:tcW w:w="1025" w:type="dxa"/>
            <w:vAlign w:val="center"/>
          </w:tcPr>
          <w:p>
            <w:pPr>
              <w:pStyle w:val="11"/>
              <w:spacing w:line="240" w:lineRule="auto"/>
              <w:ind w:firstLine="0" w:firstLineChars="0"/>
              <w:jc w:val="center"/>
              <w:rPr>
                <w:rFonts w:ascii="Times New Roman"/>
                <w:sz w:val="21"/>
                <w:szCs w:val="21"/>
              </w:rPr>
            </w:pPr>
            <w:r>
              <w:rPr>
                <w:rFonts w:ascii="Times New Roman"/>
                <w:sz w:val="21"/>
                <w:szCs w:val="21"/>
              </w:rPr>
              <w:t>20</w:t>
            </w:r>
            <w:r>
              <w:rPr>
                <w:rFonts w:hint="eastAsia" w:ascii="Times New Roman"/>
                <w:sz w:val="21"/>
                <w:szCs w:val="21"/>
              </w:rPr>
              <w:t>21</w:t>
            </w:r>
            <w:r>
              <w:rPr>
                <w:rFonts w:ascii="Times New Roman"/>
                <w:sz w:val="21"/>
                <w:szCs w:val="21"/>
              </w:rPr>
              <w:t>.</w:t>
            </w:r>
            <w:r>
              <w:rPr>
                <w:rFonts w:hint="eastAsia" w:ascii="Times New Roman"/>
                <w:sz w:val="21"/>
                <w:szCs w:val="21"/>
              </w:rPr>
              <w:t>10</w:t>
            </w:r>
            <w:r>
              <w:rPr>
                <w:rFonts w:ascii="Times New Roman"/>
                <w:sz w:val="21"/>
                <w:szCs w:val="21"/>
              </w:rPr>
              <w:t>.01</w:t>
            </w:r>
          </w:p>
        </w:tc>
        <w:tc>
          <w:tcPr>
            <w:tcW w:w="1048" w:type="dxa"/>
            <w:vAlign w:val="center"/>
          </w:tcPr>
          <w:p>
            <w:pPr>
              <w:pStyle w:val="11"/>
              <w:spacing w:line="240" w:lineRule="auto"/>
              <w:ind w:firstLine="0" w:firstLineChars="0"/>
              <w:jc w:val="center"/>
              <w:rPr>
                <w:rFonts w:ascii="Times New Roman"/>
                <w:sz w:val="21"/>
                <w:szCs w:val="21"/>
              </w:rPr>
            </w:pPr>
            <w:r>
              <w:rPr>
                <w:rFonts w:ascii="Times New Roman"/>
                <w:sz w:val="21"/>
                <w:szCs w:val="21"/>
              </w:rPr>
              <w:t>化学工业出版社</w:t>
            </w:r>
          </w:p>
        </w:tc>
        <w:tc>
          <w:tcPr>
            <w:tcW w:w="1046" w:type="dxa"/>
            <w:vAlign w:val="center"/>
          </w:tcPr>
          <w:p>
            <w:pPr>
              <w:adjustRightInd w:val="0"/>
              <w:snapToGrid w:val="0"/>
              <w:spacing w:line="240" w:lineRule="auto"/>
              <w:jc w:val="center"/>
              <w:rPr>
                <w:rFonts w:eastAsia="宋体" w:cs="Times New Roman"/>
                <w:sz w:val="21"/>
                <w:szCs w:val="21"/>
              </w:rPr>
            </w:pPr>
            <w:r>
              <w:rPr>
                <w:rFonts w:eastAsia="宋体" w:cs="Times New Roman"/>
                <w:sz w:val="21"/>
                <w:szCs w:val="21"/>
              </w:rPr>
              <w:t>大连理工大学</w:t>
            </w:r>
          </w:p>
        </w:tc>
        <w:tc>
          <w:tcPr>
            <w:tcW w:w="1310" w:type="dxa"/>
            <w:vAlign w:val="center"/>
          </w:tcPr>
          <w:p>
            <w:pPr>
              <w:pStyle w:val="11"/>
              <w:spacing w:line="240" w:lineRule="auto"/>
              <w:ind w:firstLine="0" w:firstLineChars="0"/>
              <w:jc w:val="center"/>
              <w:rPr>
                <w:rFonts w:ascii="Times New Roman"/>
                <w:b/>
                <w:bCs/>
                <w:sz w:val="21"/>
                <w:szCs w:val="21"/>
              </w:rPr>
            </w:pPr>
            <w:r>
              <w:rPr>
                <w:rFonts w:hint="eastAsia" w:ascii="Times New Roman"/>
                <w:b/>
                <w:bCs/>
                <w:sz w:val="21"/>
                <w:szCs w:val="21"/>
              </w:rPr>
              <w:t>刘鸣</w:t>
            </w:r>
          </w:p>
          <w:p>
            <w:pPr>
              <w:pStyle w:val="11"/>
              <w:spacing w:line="240" w:lineRule="auto"/>
              <w:ind w:firstLine="0" w:firstLineChars="0"/>
              <w:jc w:val="center"/>
              <w:rPr>
                <w:rFonts w:ascii="Times New Roman"/>
                <w:sz w:val="21"/>
                <w:szCs w:val="21"/>
              </w:rPr>
            </w:pPr>
            <w:r>
              <w:rPr>
                <w:rFonts w:ascii="Times New Roman"/>
                <w:sz w:val="21"/>
                <w:szCs w:val="21"/>
              </w:rPr>
              <w:t>（排名1）</w:t>
            </w:r>
          </w:p>
          <w:p>
            <w:pPr>
              <w:pStyle w:val="11"/>
              <w:spacing w:line="240" w:lineRule="auto"/>
              <w:ind w:firstLine="0" w:firstLineChars="0"/>
              <w:jc w:val="center"/>
              <w:rPr>
                <w:rFonts w:ascii="Times New Roman"/>
                <w:sz w:val="21"/>
                <w:szCs w:val="21"/>
              </w:rPr>
            </w:pPr>
            <w:r>
              <w:rPr>
                <w:rFonts w:ascii="Times New Roman"/>
                <w:b/>
                <w:bCs/>
                <w:sz w:val="21"/>
                <w:szCs w:val="21"/>
              </w:rPr>
              <w:t>张宝刚</w:t>
            </w:r>
          </w:p>
          <w:p>
            <w:pPr>
              <w:pStyle w:val="11"/>
              <w:spacing w:line="240" w:lineRule="auto"/>
              <w:ind w:firstLine="0" w:firstLineChars="0"/>
              <w:jc w:val="center"/>
              <w:rPr>
                <w:rFonts w:ascii="Times New Roman"/>
                <w:b/>
                <w:bCs/>
                <w:sz w:val="21"/>
                <w:szCs w:val="21"/>
              </w:rPr>
            </w:pPr>
            <w:r>
              <w:rPr>
                <w:rFonts w:hint="eastAsia" w:ascii="Times New Roman"/>
                <w:sz w:val="21"/>
                <w:szCs w:val="21"/>
              </w:rPr>
              <w:t>（</w:t>
            </w:r>
            <w:r>
              <w:rPr>
                <w:rFonts w:ascii="Times New Roman"/>
                <w:sz w:val="21"/>
                <w:szCs w:val="21"/>
              </w:rPr>
              <w:t>排名</w:t>
            </w:r>
            <w:r>
              <w:rPr>
                <w:rFonts w:hint="eastAsia" w:ascii="Times New Roman"/>
                <w:sz w:val="21"/>
                <w:szCs w:val="21"/>
              </w:rPr>
              <w:t>3</w:t>
            </w:r>
            <w:r>
              <w:rPr>
                <w:rFonts w:ascii="Times New Roman"/>
                <w:sz w:val="21"/>
                <w:szCs w:val="21"/>
              </w:rPr>
              <w:t>）</w:t>
            </w:r>
          </w:p>
        </w:tc>
        <w:tc>
          <w:tcPr>
            <w:tcW w:w="821" w:type="dxa"/>
            <w:vAlign w:val="center"/>
          </w:tcPr>
          <w:p>
            <w:pPr>
              <w:pStyle w:val="11"/>
              <w:adjustRightInd w:val="0"/>
              <w:snapToGrid w:val="0"/>
              <w:spacing w:line="240" w:lineRule="auto"/>
              <w:ind w:firstLine="0" w:firstLineChars="0"/>
              <w:jc w:val="center"/>
              <w:rPr>
                <w:rFonts w:ascii="Times New Roman"/>
                <w:sz w:val="21"/>
                <w:szCs w:val="21"/>
              </w:rPr>
            </w:pPr>
            <w:r>
              <w:rPr>
                <w:rFonts w:ascii="Times New Roman"/>
                <w:sz w:val="21"/>
                <w:szCs w:val="21"/>
              </w:rPr>
              <w:t>有效</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Light">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wOGQ5MjcwYTdlNTJkMGJjYWQ5YWU2ZGM2ZmM5MTUifQ=="/>
  </w:docVars>
  <w:rsids>
    <w:rsidRoot w:val="00F2516E"/>
    <w:rsid w:val="00004333"/>
    <w:rsid w:val="0001029B"/>
    <w:rsid w:val="00084BD4"/>
    <w:rsid w:val="000926B3"/>
    <w:rsid w:val="000955E7"/>
    <w:rsid w:val="000A010E"/>
    <w:rsid w:val="000D500A"/>
    <w:rsid w:val="000F2A6B"/>
    <w:rsid w:val="00103BEE"/>
    <w:rsid w:val="00107EC3"/>
    <w:rsid w:val="00122FC5"/>
    <w:rsid w:val="001476CF"/>
    <w:rsid w:val="001860A3"/>
    <w:rsid w:val="001A3597"/>
    <w:rsid w:val="001B2851"/>
    <w:rsid w:val="001C62B4"/>
    <w:rsid w:val="001D0B2A"/>
    <w:rsid w:val="001E61AB"/>
    <w:rsid w:val="001F67E1"/>
    <w:rsid w:val="00200C90"/>
    <w:rsid w:val="00233DDF"/>
    <w:rsid w:val="002354A1"/>
    <w:rsid w:val="00245D5D"/>
    <w:rsid w:val="002463FE"/>
    <w:rsid w:val="0028429C"/>
    <w:rsid w:val="002D0D8C"/>
    <w:rsid w:val="002D4D2E"/>
    <w:rsid w:val="002E189F"/>
    <w:rsid w:val="002E46F0"/>
    <w:rsid w:val="002F3B21"/>
    <w:rsid w:val="00346829"/>
    <w:rsid w:val="00385D8B"/>
    <w:rsid w:val="003B6AE8"/>
    <w:rsid w:val="003E4787"/>
    <w:rsid w:val="00401C63"/>
    <w:rsid w:val="004410F6"/>
    <w:rsid w:val="004604F2"/>
    <w:rsid w:val="00483581"/>
    <w:rsid w:val="00493041"/>
    <w:rsid w:val="005729CD"/>
    <w:rsid w:val="00597958"/>
    <w:rsid w:val="005A25AD"/>
    <w:rsid w:val="005B0829"/>
    <w:rsid w:val="005D3028"/>
    <w:rsid w:val="00607E26"/>
    <w:rsid w:val="006640A7"/>
    <w:rsid w:val="00692AF4"/>
    <w:rsid w:val="006F5E48"/>
    <w:rsid w:val="00796B49"/>
    <w:rsid w:val="007C0C53"/>
    <w:rsid w:val="007E6CAC"/>
    <w:rsid w:val="007E779F"/>
    <w:rsid w:val="008644D6"/>
    <w:rsid w:val="008673CA"/>
    <w:rsid w:val="008851B3"/>
    <w:rsid w:val="008A4243"/>
    <w:rsid w:val="008A4F18"/>
    <w:rsid w:val="008B0E68"/>
    <w:rsid w:val="008B1315"/>
    <w:rsid w:val="008F258B"/>
    <w:rsid w:val="008F757C"/>
    <w:rsid w:val="00915179"/>
    <w:rsid w:val="009410DA"/>
    <w:rsid w:val="009416D8"/>
    <w:rsid w:val="00947E4A"/>
    <w:rsid w:val="009664CA"/>
    <w:rsid w:val="00995A95"/>
    <w:rsid w:val="009A70D5"/>
    <w:rsid w:val="009A7BF8"/>
    <w:rsid w:val="009E728D"/>
    <w:rsid w:val="00A219ED"/>
    <w:rsid w:val="00AB56F2"/>
    <w:rsid w:val="00AB5BAD"/>
    <w:rsid w:val="00AC4D63"/>
    <w:rsid w:val="00AE109E"/>
    <w:rsid w:val="00B4188B"/>
    <w:rsid w:val="00B424BB"/>
    <w:rsid w:val="00B669B7"/>
    <w:rsid w:val="00B74B15"/>
    <w:rsid w:val="00B860D5"/>
    <w:rsid w:val="00B90237"/>
    <w:rsid w:val="00BE6780"/>
    <w:rsid w:val="00BE6E14"/>
    <w:rsid w:val="00C06438"/>
    <w:rsid w:val="00C11650"/>
    <w:rsid w:val="00C2169D"/>
    <w:rsid w:val="00C31368"/>
    <w:rsid w:val="00C34E5A"/>
    <w:rsid w:val="00C63E53"/>
    <w:rsid w:val="00C80E61"/>
    <w:rsid w:val="00CB5BA7"/>
    <w:rsid w:val="00CC0DCA"/>
    <w:rsid w:val="00CD073E"/>
    <w:rsid w:val="00CD3CC0"/>
    <w:rsid w:val="00CF297D"/>
    <w:rsid w:val="00D04156"/>
    <w:rsid w:val="00D205AC"/>
    <w:rsid w:val="00D56D81"/>
    <w:rsid w:val="00D677BD"/>
    <w:rsid w:val="00E21406"/>
    <w:rsid w:val="00E809AE"/>
    <w:rsid w:val="00EB175C"/>
    <w:rsid w:val="00EE526D"/>
    <w:rsid w:val="00F14C01"/>
    <w:rsid w:val="00F21F55"/>
    <w:rsid w:val="00F2516E"/>
    <w:rsid w:val="00F62A5C"/>
    <w:rsid w:val="00F63AB7"/>
    <w:rsid w:val="00F6626F"/>
    <w:rsid w:val="00F80139"/>
    <w:rsid w:val="00F84EAB"/>
    <w:rsid w:val="00F975B5"/>
    <w:rsid w:val="00FB6BB8"/>
    <w:rsid w:val="0E653AC5"/>
    <w:rsid w:val="414F176A"/>
    <w:rsid w:val="456C2F1C"/>
    <w:rsid w:val="48DB5895"/>
    <w:rsid w:val="4F7C21F8"/>
    <w:rsid w:val="5AE66EFA"/>
    <w:rsid w:val="61FD6D0A"/>
    <w:rsid w:val="774C33C7"/>
    <w:rsid w:val="7D2687EF"/>
    <w:rsid w:val="7DFFEA97"/>
    <w:rsid w:val="7E7F6798"/>
    <w:rsid w:val="7FBCA6F1"/>
    <w:rsid w:val="A3F728E5"/>
    <w:rsid w:val="FF783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Theme="minorEastAsia" w:cstheme="minorBidi"/>
      <w:kern w:val="2"/>
      <w:sz w:val="24"/>
      <w:szCs w:val="24"/>
      <w:lang w:val="en-US" w:eastAsia="zh-CN" w:bidi="ar-SA"/>
    </w:rPr>
  </w:style>
  <w:style w:type="paragraph" w:styleId="2">
    <w:name w:val="heading 1"/>
    <w:basedOn w:val="1"/>
    <w:next w:val="1"/>
    <w:link w:val="21"/>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23"/>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22"/>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4"/>
    <w:semiHidden/>
    <w:unhideWhenUsed/>
    <w:qFormat/>
    <w:uiPriority w:val="9"/>
    <w:pPr>
      <w:keepNext/>
      <w:keepLines/>
      <w:spacing w:before="80" w:after="40" w:line="278" w:lineRule="auto"/>
      <w:jc w:val="left"/>
      <w:outlineLvl w:val="3"/>
    </w:pPr>
    <w:rPr>
      <w:rFonts w:asciiTheme="minorHAnsi" w:hAnsiTheme="minorHAnsi" w:cstheme="majorBidi"/>
      <w:color w:val="2F5597" w:themeColor="accent1" w:themeShade="BF"/>
      <w:sz w:val="28"/>
      <w:szCs w:val="28"/>
      <w14:ligatures w14:val="standardContextual"/>
    </w:rPr>
  </w:style>
  <w:style w:type="paragraph" w:styleId="6">
    <w:name w:val="heading 5"/>
    <w:basedOn w:val="1"/>
    <w:next w:val="1"/>
    <w:link w:val="25"/>
    <w:semiHidden/>
    <w:unhideWhenUsed/>
    <w:qFormat/>
    <w:uiPriority w:val="9"/>
    <w:pPr>
      <w:keepNext/>
      <w:keepLines/>
      <w:spacing w:before="80" w:after="40" w:line="278" w:lineRule="auto"/>
      <w:jc w:val="left"/>
      <w:outlineLvl w:val="4"/>
    </w:pPr>
    <w:rPr>
      <w:rFonts w:asciiTheme="minorHAnsi" w:hAnsiTheme="minorHAnsi" w:cstheme="majorBidi"/>
      <w:color w:val="2F5597" w:themeColor="accent1" w:themeShade="BF"/>
      <w14:ligatures w14:val="standardContextual"/>
    </w:rPr>
  </w:style>
  <w:style w:type="paragraph" w:styleId="7">
    <w:name w:val="heading 6"/>
    <w:basedOn w:val="1"/>
    <w:next w:val="1"/>
    <w:link w:val="26"/>
    <w:semiHidden/>
    <w:unhideWhenUsed/>
    <w:qFormat/>
    <w:uiPriority w:val="9"/>
    <w:pPr>
      <w:keepNext/>
      <w:keepLines/>
      <w:spacing w:before="40" w:line="278" w:lineRule="auto"/>
      <w:jc w:val="left"/>
      <w:outlineLvl w:val="5"/>
    </w:pPr>
    <w:rPr>
      <w:rFonts w:asciiTheme="minorHAnsi" w:hAnsiTheme="minorHAnsi" w:cstheme="majorBidi"/>
      <w:b/>
      <w:bCs/>
      <w:color w:val="2F5597" w:themeColor="accent1" w:themeShade="BF"/>
      <w:sz w:val="22"/>
      <w14:ligatures w14:val="standardContextual"/>
    </w:rPr>
  </w:style>
  <w:style w:type="paragraph" w:styleId="8">
    <w:name w:val="heading 7"/>
    <w:basedOn w:val="1"/>
    <w:next w:val="1"/>
    <w:link w:val="27"/>
    <w:semiHidden/>
    <w:unhideWhenUsed/>
    <w:qFormat/>
    <w:uiPriority w:val="9"/>
    <w:pPr>
      <w:keepNext/>
      <w:keepLines/>
      <w:spacing w:before="40" w:line="278" w:lineRule="auto"/>
      <w:jc w:val="left"/>
      <w:outlineLvl w:val="6"/>
    </w:pPr>
    <w:rPr>
      <w:rFonts w:asciiTheme="minorHAnsi" w:hAnsiTheme="minorHAnsi"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8"/>
    <w:semiHidden/>
    <w:unhideWhenUsed/>
    <w:qFormat/>
    <w:uiPriority w:val="9"/>
    <w:pPr>
      <w:keepNext/>
      <w:keepLines/>
      <w:spacing w:line="278" w:lineRule="auto"/>
      <w:jc w:val="left"/>
      <w:outlineLvl w:val="7"/>
    </w:pPr>
    <w:rPr>
      <w:rFonts w:asciiTheme="minorHAnsi" w:hAnsiTheme="minorHAnsi"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9"/>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Plain Text"/>
    <w:basedOn w:val="1"/>
    <w:qFormat/>
    <w:uiPriority w:val="0"/>
    <w:pPr>
      <w:ind w:firstLine="480" w:firstLineChars="200"/>
    </w:pPr>
    <w:rPr>
      <w:rFonts w:ascii="仿宋_GB2312" w:eastAsia="宋体" w:cs="Times New Roman"/>
      <w:szCs w:val="20"/>
    </w:rPr>
  </w:style>
  <w:style w:type="paragraph" w:styleId="12">
    <w:name w:val="footer"/>
    <w:basedOn w:val="1"/>
    <w:link w:val="40"/>
    <w:unhideWhenUsed/>
    <w:qFormat/>
    <w:uiPriority w:val="99"/>
    <w:pPr>
      <w:tabs>
        <w:tab w:val="center" w:pos="4153"/>
        <w:tab w:val="right" w:pos="8306"/>
      </w:tabs>
      <w:snapToGrid w:val="0"/>
      <w:spacing w:after="160" w:line="240" w:lineRule="auto"/>
      <w:jc w:val="left"/>
    </w:pPr>
    <w:rPr>
      <w:rFonts w:asciiTheme="minorHAnsi" w:hAnsiTheme="minorHAnsi"/>
      <w:sz w:val="18"/>
      <w:szCs w:val="18"/>
      <w14:ligatures w14:val="standardContextual"/>
    </w:rPr>
  </w:style>
  <w:style w:type="paragraph" w:styleId="13">
    <w:name w:val="header"/>
    <w:basedOn w:val="1"/>
    <w:link w:val="39"/>
    <w:unhideWhenUsed/>
    <w:qFormat/>
    <w:uiPriority w:val="99"/>
    <w:pPr>
      <w:tabs>
        <w:tab w:val="center" w:pos="4153"/>
        <w:tab w:val="right" w:pos="8306"/>
      </w:tabs>
      <w:snapToGrid w:val="0"/>
      <w:spacing w:after="160" w:line="240" w:lineRule="auto"/>
      <w:jc w:val="center"/>
    </w:pPr>
    <w:rPr>
      <w:rFonts w:asciiTheme="minorHAnsi" w:hAnsiTheme="minorHAnsi"/>
      <w:sz w:val="18"/>
      <w:szCs w:val="18"/>
      <w14:ligatures w14:val="standardContextual"/>
    </w:rPr>
  </w:style>
  <w:style w:type="paragraph" w:styleId="14">
    <w:name w:val="Subtitle"/>
    <w:basedOn w:val="1"/>
    <w:next w:val="1"/>
    <w:link w:val="31"/>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14:ligatures w14:val="standardContextual"/>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customStyle="1" w:styleId="21">
    <w:name w:val="标题 1 Char"/>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3 Char"/>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2 Char"/>
    <w:basedOn w:val="18"/>
    <w:link w:val="3"/>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4 Char"/>
    <w:basedOn w:val="18"/>
    <w:link w:val="5"/>
    <w:semiHidden/>
    <w:qFormat/>
    <w:uiPriority w:val="9"/>
    <w:rPr>
      <w:rFonts w:cstheme="majorBidi"/>
      <w:color w:val="2F5597" w:themeColor="accent1" w:themeShade="BF"/>
      <w:sz w:val="28"/>
      <w:szCs w:val="28"/>
    </w:rPr>
  </w:style>
  <w:style w:type="character" w:customStyle="1" w:styleId="25">
    <w:name w:val="标题 5 Char"/>
    <w:basedOn w:val="18"/>
    <w:link w:val="6"/>
    <w:semiHidden/>
    <w:qFormat/>
    <w:uiPriority w:val="9"/>
    <w:rPr>
      <w:rFonts w:cstheme="majorBidi"/>
      <w:color w:val="2F5597" w:themeColor="accent1" w:themeShade="BF"/>
      <w:sz w:val="24"/>
    </w:rPr>
  </w:style>
  <w:style w:type="character" w:customStyle="1" w:styleId="26">
    <w:name w:val="标题 6 Char"/>
    <w:basedOn w:val="18"/>
    <w:link w:val="7"/>
    <w:semiHidden/>
    <w:qFormat/>
    <w:uiPriority w:val="9"/>
    <w:rPr>
      <w:rFonts w:cstheme="majorBidi"/>
      <w:b/>
      <w:bCs/>
      <w:color w:val="2F5597" w:themeColor="accent1" w:themeShade="BF"/>
    </w:rPr>
  </w:style>
  <w:style w:type="character" w:customStyle="1" w:styleId="27">
    <w:name w:val="标题 7 Char"/>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Char"/>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Char"/>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Char"/>
    <w:basedOn w:val="18"/>
    <w:link w:val="15"/>
    <w:qFormat/>
    <w:uiPriority w:val="10"/>
    <w:rPr>
      <w:rFonts w:asciiTheme="majorHAnsi" w:hAnsiTheme="majorHAnsi" w:eastAsiaTheme="majorEastAsia" w:cstheme="majorBidi"/>
      <w:spacing w:val="-10"/>
      <w:kern w:val="28"/>
      <w:sz w:val="56"/>
      <w:szCs w:val="56"/>
    </w:rPr>
  </w:style>
  <w:style w:type="character" w:customStyle="1" w:styleId="31">
    <w:name w:val="副标题 Char"/>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line="278" w:lineRule="auto"/>
      <w:jc w:val="center"/>
    </w:pPr>
    <w:rPr>
      <w:rFonts w:asciiTheme="minorHAnsi" w:hAnsiTheme="minorHAns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3">
    <w:name w:val="引用 Char"/>
    <w:basedOn w:val="18"/>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spacing w:after="160" w:line="278" w:lineRule="auto"/>
      <w:ind w:left="720"/>
      <w:contextualSpacing/>
      <w:jc w:val="left"/>
    </w:pPr>
    <w:rPr>
      <w:rFonts w:asciiTheme="minorHAnsi" w:hAnsiTheme="minorHAnsi"/>
      <w:sz w:val="22"/>
      <w14:ligatures w14:val="standardContextual"/>
    </w:rPr>
  </w:style>
  <w:style w:type="character" w:customStyle="1" w:styleId="35">
    <w:name w:val="明显强调1"/>
    <w:basedOn w:val="18"/>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i/>
      <w:iCs/>
      <w:color w:val="2F5597" w:themeColor="accent1" w:themeShade="BF"/>
      <w:sz w:val="22"/>
      <w14:ligatures w14:val="standardContextual"/>
    </w:rPr>
  </w:style>
  <w:style w:type="character" w:customStyle="1" w:styleId="37">
    <w:name w:val="明显引用 Char"/>
    <w:basedOn w:val="18"/>
    <w:link w:val="36"/>
    <w:qFormat/>
    <w:uiPriority w:val="30"/>
    <w:rPr>
      <w:i/>
      <w:iCs/>
      <w:color w:val="2F5597" w:themeColor="accent1" w:themeShade="BF"/>
    </w:rPr>
  </w:style>
  <w:style w:type="character" w:customStyle="1" w:styleId="38">
    <w:name w:val="明显参考1"/>
    <w:basedOn w:val="18"/>
    <w:qFormat/>
    <w:uiPriority w:val="32"/>
    <w:rPr>
      <w:b/>
      <w:bCs/>
      <w:smallCaps/>
      <w:color w:val="2F5597" w:themeColor="accent1" w:themeShade="BF"/>
      <w:spacing w:val="5"/>
    </w:rPr>
  </w:style>
  <w:style w:type="character" w:customStyle="1" w:styleId="39">
    <w:name w:val="页眉 Char"/>
    <w:basedOn w:val="18"/>
    <w:link w:val="13"/>
    <w:qFormat/>
    <w:uiPriority w:val="99"/>
    <w:rPr>
      <w:sz w:val="18"/>
      <w:szCs w:val="18"/>
    </w:rPr>
  </w:style>
  <w:style w:type="character" w:customStyle="1" w:styleId="40">
    <w:name w:val="页脚 Char"/>
    <w:basedOn w:val="18"/>
    <w:link w:val="12"/>
    <w:qFormat/>
    <w:uiPriority w:val="99"/>
    <w:rPr>
      <w:sz w:val="18"/>
      <w:szCs w:val="18"/>
    </w:rPr>
  </w:style>
  <w:style w:type="paragraph" w:customStyle="1" w:styleId="41">
    <w:name w:val="样式1"/>
    <w:basedOn w:val="1"/>
    <w:link w:val="42"/>
    <w:qFormat/>
    <w:uiPriority w:val="0"/>
    <w:pPr>
      <w:tabs>
        <w:tab w:val="center" w:pos="4800"/>
        <w:tab w:val="right" w:pos="9600"/>
      </w:tabs>
      <w:jc w:val="center"/>
    </w:pPr>
  </w:style>
  <w:style w:type="character" w:customStyle="1" w:styleId="42">
    <w:name w:val="样式1 字符"/>
    <w:basedOn w:val="18"/>
    <w:link w:val="41"/>
    <w:qFormat/>
    <w:uiPriority w:val="0"/>
    <w:rPr>
      <w:rFonts w:ascii="Times New Roman" w:hAnsi="Times New Roman"/>
      <w:sz w:val="24"/>
      <w14:ligatures w14:val="none"/>
    </w:rPr>
  </w:style>
  <w:style w:type="paragraph" w:customStyle="1" w:styleId="43">
    <w:name w:val="_Style 8"/>
    <w:basedOn w:val="1"/>
    <w:next w:val="1"/>
    <w:qFormat/>
    <w:uiPriority w:val="0"/>
    <w:pPr>
      <w:ind w:firstLine="480" w:firstLineChars="200"/>
    </w:pPr>
    <w:rPr>
      <w:rFonts w:ascii="仿宋_GB2312" w:eastAsia="宋体" w:cs="Times New Roman"/>
      <w:szCs w:val="20"/>
    </w:rPr>
  </w:style>
  <w:style w:type="character" w:customStyle="1" w:styleId="44">
    <w:name w:val="未处理的提及1"/>
    <w:basedOn w:val="18"/>
    <w:semiHidden/>
    <w:unhideWhenUsed/>
    <w:qFormat/>
    <w:uiPriority w:val="99"/>
    <w:rPr>
      <w:color w:val="605E5C"/>
      <w:shd w:val="clear" w:color="auto" w:fill="E1DFDD"/>
    </w:rPr>
  </w:style>
  <w:style w:type="paragraph" w:customStyle="1" w:styleId="45">
    <w:name w:val="Revision"/>
    <w:hidden/>
    <w:unhideWhenUsed/>
    <w:qFormat/>
    <w:uiPriority w:val="99"/>
    <w:rPr>
      <w:rFonts w:ascii="Times New Roman" w:hAnsi="Times New Roman"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397</Words>
  <Characters>2269</Characters>
  <Lines>18</Lines>
  <Paragraphs>5</Paragraphs>
  <TotalTime>11</TotalTime>
  <ScaleCrop>false</ScaleCrop>
  <LinksUpToDate>false</LinksUpToDate>
  <CharactersWithSpaces>2661</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2025-10-10T09:49:00Z</dcterms:created>
  <dc:creator>施睿 刘</dc:creator>
  <cp:lastModifiedBy>gxt-yangyajia</cp:lastModifiedBy>
  <dcterms:modified xsi:type="dcterms:W3CDTF">2025-10-10T15:34:27Z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eyJoZGlkIjoiNzQzZDQ1MzVlN2Y3MWRkNDc4MzY2MzY1MTMzZTU0MjAiLCJ1c2VySWQiOiIzNzQzMTExMzYifQ==</vt:lpwstr>
  </property>
  <property fmtid="{D5CDD505-2E9C-101B-9397-08002B2CF9AE}" pid="3" name="KSOProductBuildVer">
    <vt:lpwstr>2052-11.8.2.11653</vt:lpwstr>
  </property>
  <property fmtid="{D5CDD505-2E9C-101B-9397-08002B2CF9AE}" pid="4" name="ICV">
    <vt:lpwstr>65EDBBA221FE427B9FD440EE3A78A20F_13</vt:lpwstr>
  </property>
</Properties>
</file>